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jc w:val="center"/>
        <w:tblLayout w:type="fixed"/>
        <w:tblLook w:val="0000"/>
      </w:tblPr>
      <w:tblGrid>
        <w:gridCol w:w="3961"/>
        <w:gridCol w:w="3113"/>
        <w:gridCol w:w="1839"/>
        <w:gridCol w:w="1857"/>
      </w:tblGrid>
      <w:tr w:rsidR="000C3BBE" w:rsidTr="00352751">
        <w:trPr>
          <w:trHeight w:val="203"/>
          <w:jc w:val="center"/>
        </w:trPr>
        <w:tc>
          <w:tcPr>
            <w:tcW w:w="10770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0C3BBE" w:rsidRPr="00DF0247" w:rsidRDefault="000C3BBE" w:rsidP="000A2135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47">
              <w:rPr>
                <w:rFonts w:ascii="Times New Roman" w:hAnsi="Times New Roman"/>
                <w:b/>
                <w:sz w:val="24"/>
                <w:szCs w:val="24"/>
              </w:rPr>
              <w:t>Федеральное агентство морского и речного транспорта</w:t>
            </w:r>
          </w:p>
          <w:p w:rsidR="000C3BBE" w:rsidRPr="00DF0247" w:rsidRDefault="000C3BBE" w:rsidP="000A2135">
            <w:pPr>
              <w:jc w:val="center"/>
              <w:rPr>
                <w:b/>
              </w:rPr>
            </w:pPr>
          </w:p>
          <w:p w:rsidR="000C3BBE" w:rsidRPr="00DF0247" w:rsidRDefault="000C3BBE" w:rsidP="000A2135">
            <w:pPr>
              <w:jc w:val="center"/>
              <w:rPr>
                <w:sz w:val="24"/>
                <w:szCs w:val="24"/>
              </w:rPr>
            </w:pPr>
            <w:r w:rsidRPr="00DF0247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0C3BBE" w:rsidRPr="00DF0247" w:rsidRDefault="00702EFF" w:rsidP="000A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высшего </w:t>
            </w:r>
            <w:r w:rsidR="000C3BBE" w:rsidRPr="00DF0247">
              <w:rPr>
                <w:sz w:val="24"/>
                <w:szCs w:val="24"/>
              </w:rPr>
              <w:t>образования</w:t>
            </w:r>
          </w:p>
          <w:p w:rsidR="000C3BBE" w:rsidRPr="00DF0247" w:rsidRDefault="000C3BBE" w:rsidP="000A2135">
            <w:pPr>
              <w:jc w:val="center"/>
              <w:rPr>
                <w:sz w:val="24"/>
                <w:szCs w:val="24"/>
              </w:rPr>
            </w:pPr>
          </w:p>
          <w:p w:rsidR="00611458" w:rsidRDefault="00F155EA" w:rsidP="00611458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4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11458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университет морского и речного флота </w:t>
            </w:r>
          </w:p>
          <w:p w:rsidR="000C3BBE" w:rsidRPr="00DF0247" w:rsidRDefault="00611458" w:rsidP="00611458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имени адмирала</w:t>
            </w:r>
            <w:r w:rsidR="00F155EA" w:rsidRPr="00DF0247">
              <w:rPr>
                <w:rFonts w:ascii="Times New Roman" w:hAnsi="Times New Roman"/>
                <w:b/>
                <w:sz w:val="24"/>
                <w:szCs w:val="24"/>
              </w:rPr>
              <w:t xml:space="preserve"> С.О.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акарова</w:t>
            </w:r>
            <w:r w:rsidR="00F155EA" w:rsidRPr="00DF024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C3BBE" w:rsidRPr="0075242E" w:rsidRDefault="000C3BBE" w:rsidP="000A2135">
            <w:pPr>
              <w:pStyle w:val="2"/>
              <w:spacing w:before="0" w:after="0"/>
              <w:rPr>
                <w:rFonts w:ascii="Times New Roman" w:hAnsi="Times New Roman"/>
              </w:rPr>
            </w:pPr>
          </w:p>
          <w:p w:rsidR="000C3BBE" w:rsidRPr="00F838EF" w:rsidRDefault="000C3BBE" w:rsidP="006F6F0A">
            <w:pPr>
              <w:pStyle w:val="9"/>
              <w:jc w:val="center"/>
              <w:rPr>
                <w:b/>
              </w:rPr>
            </w:pPr>
          </w:p>
        </w:tc>
      </w:tr>
      <w:tr w:rsidR="000C3BBE" w:rsidTr="00352751">
        <w:trPr>
          <w:trHeight w:val="2702"/>
          <w:jc w:val="center"/>
        </w:trPr>
        <w:tc>
          <w:tcPr>
            <w:tcW w:w="10770" w:type="dxa"/>
            <w:gridSpan w:val="4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0C3BBE" w:rsidRPr="00F838EF" w:rsidRDefault="000C3BBE" w:rsidP="007C7270">
            <w:pPr>
              <w:pStyle w:val="a7"/>
              <w:spacing w:before="240"/>
              <w:rPr>
                <w:sz w:val="40"/>
              </w:rPr>
            </w:pPr>
          </w:p>
        </w:tc>
      </w:tr>
      <w:tr w:rsidR="000C3BBE" w:rsidTr="00352751">
        <w:trPr>
          <w:trHeight w:val="203"/>
          <w:jc w:val="center"/>
        </w:trPr>
        <w:tc>
          <w:tcPr>
            <w:tcW w:w="10770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0C3BBE" w:rsidRPr="007C7270" w:rsidRDefault="000C3BBE" w:rsidP="006F6F0A">
            <w:pPr>
              <w:pStyle w:val="2"/>
              <w:rPr>
                <w:b w:val="0"/>
                <w:i w:val="0"/>
                <w:sz w:val="40"/>
              </w:rPr>
            </w:pPr>
          </w:p>
        </w:tc>
      </w:tr>
      <w:tr w:rsidR="000C3BBE" w:rsidRPr="00591720" w:rsidTr="00352751">
        <w:trPr>
          <w:trHeight w:val="203"/>
          <w:jc w:val="center"/>
        </w:trPr>
        <w:tc>
          <w:tcPr>
            <w:tcW w:w="10770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0C3BBE" w:rsidRPr="00591720" w:rsidRDefault="000C3BBE" w:rsidP="006F6F0A">
            <w:pPr>
              <w:rPr>
                <w:sz w:val="24"/>
                <w:szCs w:val="24"/>
              </w:rPr>
            </w:pPr>
          </w:p>
          <w:p w:rsidR="000C3BBE" w:rsidRPr="00591720" w:rsidRDefault="00290A47" w:rsidP="00E73CF9">
            <w:pPr>
              <w:ind w:firstLine="1"/>
              <w:jc w:val="center"/>
              <w:rPr>
                <w:b/>
                <w:sz w:val="24"/>
                <w:szCs w:val="24"/>
              </w:rPr>
            </w:pPr>
            <w:r w:rsidRPr="00290A47">
              <w:rPr>
                <w:b/>
                <w:bCs/>
                <w:sz w:val="36"/>
                <w:szCs w:val="36"/>
              </w:rPr>
              <w:t>ПОЛОЖЕНИЕ О</w:t>
            </w:r>
            <w:r w:rsidR="00331E7A">
              <w:rPr>
                <w:b/>
                <w:bCs/>
                <w:sz w:val="36"/>
                <w:szCs w:val="36"/>
              </w:rPr>
              <w:t xml:space="preserve"> ЮРИДИЧЕСКОЙ КЛИНИКЕ</w:t>
            </w:r>
            <w:r w:rsidRPr="00290A47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0C3BBE" w:rsidRPr="00591720" w:rsidTr="00352751">
        <w:trPr>
          <w:trHeight w:val="80"/>
          <w:jc w:val="center"/>
        </w:trPr>
        <w:tc>
          <w:tcPr>
            <w:tcW w:w="10770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0C3BBE" w:rsidRPr="00591720" w:rsidRDefault="000C3BBE" w:rsidP="006F6F0A">
            <w:pPr>
              <w:jc w:val="center"/>
              <w:rPr>
                <w:sz w:val="24"/>
                <w:szCs w:val="24"/>
              </w:rPr>
            </w:pPr>
          </w:p>
        </w:tc>
      </w:tr>
      <w:tr w:rsidR="000C3BBE" w:rsidRPr="00591720" w:rsidTr="00352751">
        <w:trPr>
          <w:trHeight w:val="203"/>
          <w:jc w:val="center"/>
        </w:trPr>
        <w:tc>
          <w:tcPr>
            <w:tcW w:w="10770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0C3BBE" w:rsidRPr="00591720" w:rsidRDefault="000C3BBE" w:rsidP="000A2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3BBE" w:rsidRPr="00591720" w:rsidTr="00352751">
        <w:trPr>
          <w:trHeight w:val="873"/>
          <w:jc w:val="center"/>
        </w:trPr>
        <w:tc>
          <w:tcPr>
            <w:tcW w:w="10770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0C3BBE" w:rsidRPr="00591720" w:rsidRDefault="000C3BBE" w:rsidP="006F6F0A">
            <w:pPr>
              <w:jc w:val="center"/>
              <w:rPr>
                <w:sz w:val="24"/>
                <w:szCs w:val="24"/>
              </w:rPr>
            </w:pPr>
          </w:p>
        </w:tc>
      </w:tr>
      <w:tr w:rsidR="000C3BBE" w:rsidRPr="00591720" w:rsidTr="00352751">
        <w:trPr>
          <w:cantSplit/>
          <w:trHeight w:val="1204"/>
          <w:jc w:val="center"/>
        </w:trPr>
        <w:tc>
          <w:tcPr>
            <w:tcW w:w="3961" w:type="dxa"/>
            <w:vMerge w:val="restart"/>
            <w:tcBorders>
              <w:left w:val="double" w:sz="12" w:space="0" w:color="auto"/>
            </w:tcBorders>
            <w:vAlign w:val="bottom"/>
          </w:tcPr>
          <w:p w:rsidR="000C3BBE" w:rsidRPr="00591720" w:rsidRDefault="000C3BBE" w:rsidP="007C7270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vMerge w:val="restart"/>
            <w:vAlign w:val="bottom"/>
          </w:tcPr>
          <w:p w:rsidR="000C3BBE" w:rsidRPr="00591720" w:rsidRDefault="000C3BBE" w:rsidP="007C7270">
            <w:pPr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double" w:sz="12" w:space="0" w:color="auto"/>
            </w:tcBorders>
            <w:vAlign w:val="bottom"/>
          </w:tcPr>
          <w:p w:rsidR="000C3BBE" w:rsidRPr="00591720" w:rsidRDefault="000C3BBE" w:rsidP="006F6F0A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C3BBE" w:rsidRPr="00591720" w:rsidTr="00352751">
        <w:trPr>
          <w:cantSplit/>
          <w:trHeight w:val="606"/>
          <w:jc w:val="center"/>
        </w:trPr>
        <w:tc>
          <w:tcPr>
            <w:tcW w:w="3961" w:type="dxa"/>
            <w:vMerge/>
            <w:tcBorders>
              <w:left w:val="double" w:sz="12" w:space="0" w:color="auto"/>
            </w:tcBorders>
          </w:tcPr>
          <w:p w:rsidR="000C3BBE" w:rsidRPr="00591720" w:rsidRDefault="000C3BBE" w:rsidP="006F6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vMerge/>
            <w:tcBorders>
              <w:top w:val="nil"/>
            </w:tcBorders>
          </w:tcPr>
          <w:p w:rsidR="000C3BBE" w:rsidRPr="00591720" w:rsidRDefault="000C3BBE" w:rsidP="006F6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double" w:sz="12" w:space="0" w:color="auto"/>
            </w:tcBorders>
          </w:tcPr>
          <w:p w:rsidR="000C3BBE" w:rsidRPr="00591720" w:rsidRDefault="000C3BBE" w:rsidP="006F6F0A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C3BBE" w:rsidRPr="00591720" w:rsidTr="00352751">
        <w:trPr>
          <w:cantSplit/>
          <w:trHeight w:val="1172"/>
          <w:jc w:val="center"/>
        </w:trPr>
        <w:tc>
          <w:tcPr>
            <w:tcW w:w="3961" w:type="dxa"/>
            <w:vMerge/>
            <w:tcBorders>
              <w:left w:val="double" w:sz="12" w:space="0" w:color="auto"/>
            </w:tcBorders>
            <w:vAlign w:val="bottom"/>
          </w:tcPr>
          <w:p w:rsidR="000C3BBE" w:rsidRPr="00591720" w:rsidRDefault="000C3BBE" w:rsidP="006F6F0A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vMerge/>
            <w:vAlign w:val="bottom"/>
          </w:tcPr>
          <w:p w:rsidR="000C3BBE" w:rsidRPr="00591720" w:rsidRDefault="000C3BBE" w:rsidP="006F6F0A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double" w:sz="12" w:space="0" w:color="auto"/>
            </w:tcBorders>
            <w:vAlign w:val="bottom"/>
          </w:tcPr>
          <w:p w:rsidR="000C3BBE" w:rsidRPr="00591720" w:rsidRDefault="000C3BBE" w:rsidP="006F6F0A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C3BBE" w:rsidRPr="00591720" w:rsidTr="00352751">
        <w:trPr>
          <w:trHeight w:val="99"/>
          <w:jc w:val="center"/>
        </w:trPr>
        <w:tc>
          <w:tcPr>
            <w:tcW w:w="3961" w:type="dxa"/>
            <w:tcBorders>
              <w:left w:val="double" w:sz="12" w:space="0" w:color="auto"/>
            </w:tcBorders>
          </w:tcPr>
          <w:p w:rsidR="000C3BBE" w:rsidRPr="00591720" w:rsidRDefault="000C3BBE" w:rsidP="006F6F0A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0C3BBE" w:rsidRPr="00591720" w:rsidRDefault="000C3BBE" w:rsidP="006F6F0A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0C3BBE" w:rsidRPr="00591720" w:rsidRDefault="000C3BBE" w:rsidP="006F6F0A">
            <w:pPr>
              <w:suppressAutoHyphens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double" w:sz="12" w:space="0" w:color="auto"/>
            </w:tcBorders>
          </w:tcPr>
          <w:p w:rsidR="000C3BBE" w:rsidRPr="00591720" w:rsidRDefault="000C3BBE" w:rsidP="006F6F0A">
            <w:pPr>
              <w:suppressAutoHyphens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3BBE" w:rsidRPr="00591720" w:rsidTr="00352751">
        <w:trPr>
          <w:cantSplit/>
          <w:trHeight w:val="1621"/>
          <w:jc w:val="center"/>
        </w:trPr>
        <w:tc>
          <w:tcPr>
            <w:tcW w:w="10770" w:type="dxa"/>
            <w:gridSpan w:val="4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C3BBE" w:rsidRPr="00591720" w:rsidRDefault="000C3BBE" w:rsidP="006F6F0A">
            <w:pPr>
              <w:suppressAutoHyphens/>
              <w:rPr>
                <w:sz w:val="24"/>
                <w:szCs w:val="24"/>
              </w:rPr>
            </w:pPr>
          </w:p>
          <w:p w:rsidR="000C3BBE" w:rsidRDefault="000C3BBE" w:rsidP="006F6F0A">
            <w:pPr>
              <w:suppressAutoHyphens/>
              <w:rPr>
                <w:sz w:val="24"/>
                <w:szCs w:val="24"/>
              </w:rPr>
            </w:pPr>
          </w:p>
          <w:p w:rsidR="00290A47" w:rsidRDefault="00290A47" w:rsidP="006F6F0A">
            <w:pPr>
              <w:suppressAutoHyphens/>
              <w:rPr>
                <w:sz w:val="24"/>
                <w:szCs w:val="24"/>
              </w:rPr>
            </w:pPr>
          </w:p>
          <w:p w:rsidR="00290A47" w:rsidRDefault="00290A47" w:rsidP="006F6F0A">
            <w:pPr>
              <w:suppressAutoHyphens/>
              <w:rPr>
                <w:sz w:val="24"/>
                <w:szCs w:val="24"/>
              </w:rPr>
            </w:pPr>
          </w:p>
          <w:p w:rsidR="00290A47" w:rsidRDefault="00290A47" w:rsidP="006F6F0A">
            <w:pPr>
              <w:suppressAutoHyphens/>
              <w:rPr>
                <w:sz w:val="24"/>
                <w:szCs w:val="24"/>
              </w:rPr>
            </w:pPr>
          </w:p>
          <w:p w:rsidR="00290A47" w:rsidRDefault="00290A47" w:rsidP="006F6F0A">
            <w:pPr>
              <w:suppressAutoHyphens/>
              <w:rPr>
                <w:sz w:val="24"/>
                <w:szCs w:val="24"/>
              </w:rPr>
            </w:pPr>
          </w:p>
          <w:p w:rsidR="00290A47" w:rsidRPr="00591720" w:rsidRDefault="00290A47" w:rsidP="006F6F0A">
            <w:pPr>
              <w:suppressAutoHyphens/>
              <w:rPr>
                <w:sz w:val="24"/>
                <w:szCs w:val="24"/>
              </w:rPr>
            </w:pPr>
          </w:p>
          <w:p w:rsidR="000C3BBE" w:rsidRPr="00591720" w:rsidRDefault="000C3BBE" w:rsidP="0068439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Санкт-Петербург</w:t>
            </w:r>
          </w:p>
          <w:p w:rsidR="000C3BBE" w:rsidRPr="00591720" w:rsidRDefault="000C3BBE" w:rsidP="00702EFF">
            <w:pPr>
              <w:suppressAutoHyphens/>
              <w:jc w:val="center"/>
              <w:rPr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201</w:t>
            </w:r>
            <w:r w:rsidR="00702EFF">
              <w:rPr>
                <w:b/>
                <w:sz w:val="24"/>
                <w:szCs w:val="24"/>
              </w:rPr>
              <w:t>5</w:t>
            </w:r>
          </w:p>
        </w:tc>
      </w:tr>
    </w:tbl>
    <w:p w:rsidR="000C3BBE" w:rsidRPr="00591720" w:rsidRDefault="000C3BBE">
      <w:pPr>
        <w:rPr>
          <w:sz w:val="24"/>
          <w:szCs w:val="24"/>
        </w:rPr>
      </w:pPr>
    </w:p>
    <w:p w:rsidR="000C3BBE" w:rsidRPr="00591720" w:rsidRDefault="000C3BBE" w:rsidP="00773C63">
      <w:pPr>
        <w:rPr>
          <w:sz w:val="24"/>
          <w:szCs w:val="24"/>
        </w:rPr>
      </w:pPr>
    </w:p>
    <w:p w:rsidR="000C3BBE" w:rsidRPr="00591720" w:rsidRDefault="000C3BBE" w:rsidP="00773C63">
      <w:pPr>
        <w:rPr>
          <w:sz w:val="24"/>
          <w:szCs w:val="24"/>
        </w:rPr>
      </w:pPr>
    </w:p>
    <w:tbl>
      <w:tblPr>
        <w:tblW w:w="9395" w:type="dxa"/>
        <w:tblInd w:w="108" w:type="dxa"/>
        <w:tblLayout w:type="fixed"/>
        <w:tblLook w:val="0000"/>
      </w:tblPr>
      <w:tblGrid>
        <w:gridCol w:w="2977"/>
        <w:gridCol w:w="1843"/>
        <w:gridCol w:w="4575"/>
      </w:tblGrid>
      <w:tr w:rsidR="000C3BBE" w:rsidRPr="00591720">
        <w:trPr>
          <w:cantSplit/>
          <w:trHeight w:val="340"/>
        </w:trPr>
        <w:tc>
          <w:tcPr>
            <w:tcW w:w="9395" w:type="dxa"/>
            <w:gridSpan w:val="3"/>
            <w:vAlign w:val="center"/>
          </w:tcPr>
          <w:p w:rsidR="000C3BBE" w:rsidRPr="00591720" w:rsidRDefault="000C3BBE" w:rsidP="00773C63">
            <w:pPr>
              <w:ind w:left="180"/>
              <w:jc w:val="center"/>
              <w:rPr>
                <w:sz w:val="24"/>
                <w:szCs w:val="24"/>
              </w:rPr>
            </w:pPr>
            <w:r w:rsidRPr="00591720">
              <w:rPr>
                <w:sz w:val="24"/>
                <w:szCs w:val="24"/>
              </w:rPr>
              <w:lastRenderedPageBreak/>
              <w:t>СТРАНИЦА СТАТУСА ДОКУМЕНТА</w:t>
            </w:r>
          </w:p>
        </w:tc>
      </w:tr>
      <w:tr w:rsidR="000C3BBE" w:rsidRPr="00591720">
        <w:trPr>
          <w:cantSplit/>
          <w:trHeight w:val="197"/>
        </w:trPr>
        <w:tc>
          <w:tcPr>
            <w:tcW w:w="9395" w:type="dxa"/>
            <w:gridSpan w:val="3"/>
            <w:vAlign w:val="center"/>
          </w:tcPr>
          <w:p w:rsidR="000C3BBE" w:rsidRPr="00591720" w:rsidRDefault="000C3BBE" w:rsidP="00773C63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  <w:p w:rsidR="000C3BBE" w:rsidRPr="00591720" w:rsidRDefault="000C3BBE" w:rsidP="00773C63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3638CD" w:rsidRPr="00591720">
        <w:trPr>
          <w:cantSplit/>
          <w:trHeight w:val="1068"/>
        </w:trPr>
        <w:tc>
          <w:tcPr>
            <w:tcW w:w="4820" w:type="dxa"/>
            <w:gridSpan w:val="2"/>
          </w:tcPr>
          <w:p w:rsidR="003638CD" w:rsidRPr="00591720" w:rsidRDefault="003638CD" w:rsidP="00773C63">
            <w:pPr>
              <w:rPr>
                <w:caps/>
                <w:sz w:val="24"/>
                <w:szCs w:val="24"/>
              </w:rPr>
            </w:pPr>
          </w:p>
        </w:tc>
        <w:tc>
          <w:tcPr>
            <w:tcW w:w="4575" w:type="dxa"/>
          </w:tcPr>
          <w:p w:rsidR="003638CD" w:rsidRPr="00CB6061" w:rsidRDefault="003638CD" w:rsidP="00E357E0">
            <w:pPr>
              <w:jc w:val="right"/>
              <w:rPr>
                <w:sz w:val="24"/>
                <w:szCs w:val="24"/>
              </w:rPr>
            </w:pPr>
            <w:r w:rsidRPr="00CB6061">
              <w:rPr>
                <w:sz w:val="24"/>
                <w:szCs w:val="24"/>
              </w:rPr>
              <w:t>УТВЕРЖДЕНО</w:t>
            </w:r>
          </w:p>
          <w:p w:rsidR="003638CD" w:rsidRPr="00CB6061" w:rsidRDefault="003638CD" w:rsidP="00E357E0">
            <w:pPr>
              <w:jc w:val="right"/>
              <w:rPr>
                <w:sz w:val="24"/>
                <w:szCs w:val="24"/>
              </w:rPr>
            </w:pPr>
            <w:r w:rsidRPr="00CB6061">
              <w:rPr>
                <w:sz w:val="24"/>
                <w:szCs w:val="24"/>
              </w:rPr>
              <w:t>приказом от «_____» ______ 2015 г.,</w:t>
            </w:r>
          </w:p>
          <w:p w:rsidR="003638CD" w:rsidRDefault="003638CD" w:rsidP="00E357E0">
            <w:pPr>
              <w:jc w:val="center"/>
              <w:rPr>
                <w:sz w:val="24"/>
                <w:szCs w:val="24"/>
              </w:rPr>
            </w:pPr>
            <w:r w:rsidRPr="00CB6061">
              <w:rPr>
                <w:sz w:val="24"/>
                <w:szCs w:val="24"/>
              </w:rPr>
              <w:t>№ _____</w:t>
            </w:r>
          </w:p>
          <w:p w:rsidR="003638CD" w:rsidRPr="00321B92" w:rsidRDefault="003638CD" w:rsidP="003638CD">
            <w:pPr>
              <w:jc w:val="right"/>
              <w:rPr>
                <w:caps/>
                <w:sz w:val="20"/>
              </w:rPr>
            </w:pPr>
            <w:r>
              <w:rPr>
                <w:sz w:val="24"/>
                <w:szCs w:val="24"/>
              </w:rPr>
              <w:t>Приложение 5</w:t>
            </w:r>
          </w:p>
        </w:tc>
      </w:tr>
      <w:tr w:rsidR="003638CD" w:rsidRPr="00591720">
        <w:trPr>
          <w:cantSplit/>
          <w:trHeight w:val="1623"/>
        </w:trPr>
        <w:tc>
          <w:tcPr>
            <w:tcW w:w="4820" w:type="dxa"/>
            <w:gridSpan w:val="2"/>
            <w:vAlign w:val="bottom"/>
          </w:tcPr>
          <w:p w:rsidR="003638CD" w:rsidRPr="000A2135" w:rsidRDefault="003638CD" w:rsidP="008D1A24">
            <w:pPr>
              <w:jc w:val="center"/>
              <w:rPr>
                <w:b/>
                <w:caps/>
                <w:sz w:val="24"/>
                <w:szCs w:val="24"/>
              </w:rPr>
            </w:pPr>
            <w:r w:rsidRPr="000A2135">
              <w:rPr>
                <w:sz w:val="24"/>
                <w:szCs w:val="24"/>
              </w:rPr>
              <w:t>Система менеджмента качества</w:t>
            </w:r>
          </w:p>
        </w:tc>
        <w:tc>
          <w:tcPr>
            <w:tcW w:w="4575" w:type="dxa"/>
          </w:tcPr>
          <w:p w:rsidR="003638CD" w:rsidRPr="00321B92" w:rsidRDefault="003638CD" w:rsidP="00E357E0">
            <w:pPr>
              <w:rPr>
                <w:b/>
                <w:caps/>
                <w:sz w:val="20"/>
              </w:rPr>
            </w:pPr>
          </w:p>
        </w:tc>
      </w:tr>
      <w:tr w:rsidR="003638CD" w:rsidRPr="00591720">
        <w:trPr>
          <w:cantSplit/>
          <w:trHeight w:val="956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8CD" w:rsidRPr="00522919" w:rsidRDefault="003638CD" w:rsidP="00E73CF9">
            <w:pPr>
              <w:pStyle w:val="4"/>
              <w:spacing w:before="0" w:after="0"/>
              <w:ind w:right="-250"/>
              <w:rPr>
                <w:b w:val="0"/>
                <w:sz w:val="24"/>
                <w:szCs w:val="24"/>
              </w:rPr>
            </w:pPr>
            <w:r w:rsidRPr="00522919">
              <w:rPr>
                <w:b w:val="0"/>
                <w:bCs w:val="0"/>
                <w:sz w:val="22"/>
                <w:szCs w:val="22"/>
              </w:rPr>
              <w:t>Положение о</w:t>
            </w:r>
            <w:r w:rsidR="00331E7A">
              <w:rPr>
                <w:b w:val="0"/>
                <w:bCs w:val="0"/>
                <w:sz w:val="22"/>
                <w:szCs w:val="22"/>
              </w:rPr>
              <w:t xml:space="preserve"> юридической клинике</w:t>
            </w:r>
            <w:r w:rsidRPr="00522919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8CD" w:rsidRPr="00CF715B" w:rsidRDefault="003638CD" w:rsidP="00773C63">
            <w:pPr>
              <w:jc w:val="center"/>
              <w:rPr>
                <w:caps/>
                <w:sz w:val="24"/>
                <w:szCs w:val="24"/>
              </w:rPr>
            </w:pPr>
            <w:r w:rsidRPr="00CF715B">
              <w:rPr>
                <w:sz w:val="24"/>
                <w:szCs w:val="24"/>
              </w:rPr>
              <w:t>Новая редакция</w:t>
            </w:r>
          </w:p>
        </w:tc>
      </w:tr>
      <w:tr w:rsidR="003638CD" w:rsidRPr="00591720">
        <w:trPr>
          <w:cantSplit/>
          <w:trHeight w:val="995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38CD" w:rsidRPr="00CF715B" w:rsidRDefault="003638CD" w:rsidP="00773C63">
            <w:pPr>
              <w:jc w:val="center"/>
              <w:rPr>
                <w:sz w:val="24"/>
                <w:szCs w:val="24"/>
              </w:rPr>
            </w:pPr>
          </w:p>
          <w:p w:rsidR="003638CD" w:rsidRPr="00CF715B" w:rsidRDefault="003638CD" w:rsidP="00773C63">
            <w:pPr>
              <w:jc w:val="center"/>
              <w:rPr>
                <w:sz w:val="24"/>
                <w:szCs w:val="24"/>
              </w:rPr>
            </w:pPr>
          </w:p>
          <w:p w:rsidR="003638CD" w:rsidRPr="00CF715B" w:rsidRDefault="003638CD" w:rsidP="00773C63">
            <w:pPr>
              <w:jc w:val="center"/>
              <w:rPr>
                <w:sz w:val="24"/>
                <w:szCs w:val="24"/>
              </w:rPr>
            </w:pPr>
          </w:p>
          <w:p w:rsidR="003638CD" w:rsidRPr="00CF715B" w:rsidRDefault="003638CD" w:rsidP="00773C63">
            <w:pPr>
              <w:jc w:val="center"/>
              <w:rPr>
                <w:sz w:val="24"/>
                <w:szCs w:val="24"/>
              </w:rPr>
            </w:pPr>
          </w:p>
          <w:p w:rsidR="003638CD" w:rsidRPr="00CF715B" w:rsidRDefault="003638CD" w:rsidP="00773C63">
            <w:pPr>
              <w:jc w:val="center"/>
              <w:rPr>
                <w:sz w:val="24"/>
                <w:szCs w:val="24"/>
              </w:rPr>
            </w:pPr>
          </w:p>
          <w:p w:rsidR="003638CD" w:rsidRPr="00CF715B" w:rsidRDefault="003638CD" w:rsidP="00773C63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38CD" w:rsidRPr="00CF715B" w:rsidRDefault="003638CD" w:rsidP="00773C63">
            <w:pPr>
              <w:jc w:val="center"/>
              <w:rPr>
                <w:sz w:val="24"/>
                <w:szCs w:val="24"/>
              </w:rPr>
            </w:pPr>
          </w:p>
          <w:p w:rsidR="003638CD" w:rsidRPr="00CF715B" w:rsidRDefault="003638CD" w:rsidP="00773C63">
            <w:pPr>
              <w:jc w:val="center"/>
              <w:rPr>
                <w:sz w:val="24"/>
                <w:szCs w:val="24"/>
              </w:rPr>
            </w:pPr>
            <w:r w:rsidRPr="00CF715B">
              <w:rPr>
                <w:sz w:val="24"/>
                <w:szCs w:val="24"/>
              </w:rPr>
              <w:t>Дата введения -</w:t>
            </w:r>
          </w:p>
          <w:p w:rsidR="003638CD" w:rsidRPr="00CF715B" w:rsidRDefault="003638CD" w:rsidP="00773C63">
            <w:pPr>
              <w:jc w:val="center"/>
              <w:rPr>
                <w:caps/>
                <w:sz w:val="24"/>
                <w:szCs w:val="24"/>
              </w:rPr>
            </w:pPr>
            <w:r w:rsidRPr="00CF715B">
              <w:rPr>
                <w:sz w:val="24"/>
                <w:szCs w:val="24"/>
              </w:rPr>
              <w:t>в соответствии с приказом</w:t>
            </w:r>
          </w:p>
          <w:p w:rsidR="003638CD" w:rsidRPr="00CF715B" w:rsidRDefault="003638CD" w:rsidP="00773C63">
            <w:pPr>
              <w:jc w:val="center"/>
              <w:rPr>
                <w:sz w:val="24"/>
                <w:szCs w:val="24"/>
              </w:rPr>
            </w:pPr>
          </w:p>
        </w:tc>
      </w:tr>
      <w:tr w:rsidR="003638CD" w:rsidRPr="00591720">
        <w:trPr>
          <w:cantSplit/>
          <w:trHeight w:val="5348"/>
        </w:trPr>
        <w:tc>
          <w:tcPr>
            <w:tcW w:w="9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8CD" w:rsidRPr="00183606" w:rsidRDefault="003638CD" w:rsidP="000A2135">
            <w:pPr>
              <w:ind w:firstLine="692"/>
              <w:jc w:val="both"/>
              <w:rPr>
                <w:sz w:val="22"/>
                <w:szCs w:val="22"/>
              </w:rPr>
            </w:pPr>
            <w:r w:rsidRPr="00183606">
              <w:rPr>
                <w:sz w:val="22"/>
                <w:szCs w:val="22"/>
              </w:rPr>
              <w:t>Настоящий документ разработан согласно требованиям Международного Стандарта ИСО 9001:2008 и является документом систе</w:t>
            </w:r>
            <w:r>
              <w:rPr>
                <w:sz w:val="22"/>
                <w:szCs w:val="22"/>
              </w:rPr>
              <w:t>мы менеджмента качества ФГБОУ В</w:t>
            </w:r>
            <w:r w:rsidRPr="00183606">
              <w:rPr>
                <w:sz w:val="22"/>
                <w:szCs w:val="22"/>
              </w:rPr>
              <w:t>О «ГУМРФ имени адмирала С.О. Макарова».</w:t>
            </w:r>
          </w:p>
          <w:p w:rsidR="003638CD" w:rsidRPr="00183606" w:rsidRDefault="003638CD" w:rsidP="00522919">
            <w:pPr>
              <w:ind w:firstLine="692"/>
              <w:jc w:val="both"/>
              <w:rPr>
                <w:sz w:val="22"/>
                <w:szCs w:val="22"/>
              </w:rPr>
            </w:pPr>
            <w:r w:rsidRPr="00183606">
              <w:rPr>
                <w:sz w:val="22"/>
                <w:szCs w:val="22"/>
              </w:rPr>
              <w:t>П</w:t>
            </w:r>
            <w:r w:rsidRPr="00183606">
              <w:rPr>
                <w:bCs/>
                <w:sz w:val="22"/>
                <w:szCs w:val="22"/>
              </w:rPr>
              <w:t xml:space="preserve">оложение </w:t>
            </w:r>
            <w:r w:rsidRPr="00290A47">
              <w:rPr>
                <w:bCs/>
                <w:sz w:val="22"/>
                <w:szCs w:val="22"/>
              </w:rPr>
              <w:t>о</w:t>
            </w:r>
            <w:r w:rsidR="00E73CF9">
              <w:rPr>
                <w:bCs/>
                <w:sz w:val="22"/>
                <w:szCs w:val="22"/>
              </w:rPr>
              <w:t xml:space="preserve"> юридической </w:t>
            </w:r>
            <w:r w:rsidR="00E73CF9" w:rsidRPr="00E73CF9">
              <w:rPr>
                <w:bCs/>
                <w:sz w:val="22"/>
                <w:szCs w:val="22"/>
              </w:rPr>
              <w:t>клинике</w:t>
            </w:r>
            <w:r w:rsidR="00E73CF9" w:rsidRPr="00522919">
              <w:rPr>
                <w:sz w:val="22"/>
                <w:szCs w:val="22"/>
              </w:rPr>
              <w:t xml:space="preserve"> </w:t>
            </w:r>
            <w:r w:rsidR="009C7CAE">
              <w:rPr>
                <w:sz w:val="22"/>
                <w:szCs w:val="22"/>
              </w:rPr>
              <w:t>регулирует деятельность юридической клиники ФГБОУ В</w:t>
            </w:r>
            <w:r w:rsidR="009C7CAE" w:rsidRPr="00183606">
              <w:rPr>
                <w:sz w:val="22"/>
                <w:szCs w:val="22"/>
              </w:rPr>
              <w:t>О «ГУМРФ имени адмирала С.О. Макарова</w:t>
            </w:r>
            <w:r>
              <w:rPr>
                <w:sz w:val="22"/>
                <w:szCs w:val="22"/>
              </w:rPr>
              <w:t>.</w:t>
            </w:r>
          </w:p>
          <w:p w:rsidR="003638CD" w:rsidRDefault="003638CD" w:rsidP="000A2135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3638CD" w:rsidRDefault="003638CD" w:rsidP="000A2135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3638CD" w:rsidRDefault="003638CD" w:rsidP="000A2135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3638CD" w:rsidRDefault="003638CD" w:rsidP="000A2135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3638CD" w:rsidRDefault="003638CD" w:rsidP="000A2135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3638CD" w:rsidRDefault="003638CD" w:rsidP="000A2135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3638CD" w:rsidRPr="00183606" w:rsidRDefault="003638CD" w:rsidP="000A2135">
            <w:pPr>
              <w:ind w:firstLine="692"/>
              <w:jc w:val="both"/>
              <w:rPr>
                <w:sz w:val="22"/>
                <w:szCs w:val="22"/>
              </w:rPr>
            </w:pPr>
          </w:p>
          <w:p w:rsidR="003638CD" w:rsidRPr="00183606" w:rsidRDefault="003638CD" w:rsidP="000A2135">
            <w:pPr>
              <w:ind w:firstLine="692"/>
              <w:jc w:val="both"/>
              <w:rPr>
                <w:sz w:val="22"/>
                <w:szCs w:val="22"/>
              </w:rPr>
            </w:pPr>
            <w:r w:rsidRPr="00183606">
              <w:rPr>
                <w:sz w:val="22"/>
                <w:szCs w:val="22"/>
              </w:rPr>
              <w:t>Настоящий документ не может быть полностью или частично воспроизведен, тиражирован и распространен без разрешения ректора.</w:t>
            </w:r>
          </w:p>
          <w:p w:rsidR="003638CD" w:rsidRPr="0004153F" w:rsidRDefault="003638CD" w:rsidP="007B2C24">
            <w:pPr>
              <w:ind w:firstLine="692"/>
              <w:jc w:val="both"/>
              <w:rPr>
                <w:sz w:val="20"/>
              </w:rPr>
            </w:pPr>
          </w:p>
        </w:tc>
      </w:tr>
      <w:tr w:rsidR="003638CD" w:rsidRPr="00591720" w:rsidTr="0018360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CD" w:rsidRPr="00183606" w:rsidRDefault="003638CD" w:rsidP="00773C63">
            <w:pPr>
              <w:rPr>
                <w:sz w:val="24"/>
                <w:szCs w:val="24"/>
              </w:rPr>
            </w:pPr>
            <w:r w:rsidRPr="00183606">
              <w:rPr>
                <w:sz w:val="24"/>
                <w:szCs w:val="24"/>
              </w:rPr>
              <w:t>Контроль документа: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CD" w:rsidRPr="00183606" w:rsidRDefault="00D64EFD" w:rsidP="00773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</w:t>
            </w:r>
            <w:proofErr w:type="spellStart"/>
            <w:r>
              <w:rPr>
                <w:sz w:val="24"/>
                <w:szCs w:val="24"/>
              </w:rPr>
              <w:t>Слицан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3638CD" w:rsidRPr="00591720" w:rsidTr="00183606">
        <w:trPr>
          <w:cantSplit/>
          <w:trHeight w:val="4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CD" w:rsidRPr="00183606" w:rsidRDefault="003638CD" w:rsidP="00773C63">
            <w:pPr>
              <w:rPr>
                <w:sz w:val="24"/>
                <w:szCs w:val="24"/>
              </w:rPr>
            </w:pPr>
            <w:r w:rsidRPr="00183606">
              <w:rPr>
                <w:sz w:val="24"/>
                <w:szCs w:val="24"/>
              </w:rPr>
              <w:t>Руководитель разработки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CD" w:rsidRPr="00183606" w:rsidRDefault="00D64EFD" w:rsidP="00773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</w:t>
            </w:r>
            <w:proofErr w:type="spellStart"/>
            <w:r>
              <w:rPr>
                <w:sz w:val="24"/>
                <w:szCs w:val="24"/>
              </w:rPr>
              <w:t>Слицан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3638CD" w:rsidRPr="00591720" w:rsidTr="0018360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CD" w:rsidRPr="00183606" w:rsidRDefault="003638CD" w:rsidP="00773C63">
            <w:pPr>
              <w:rPr>
                <w:sz w:val="24"/>
                <w:szCs w:val="24"/>
              </w:rPr>
            </w:pPr>
            <w:r w:rsidRPr="00183606">
              <w:rPr>
                <w:sz w:val="24"/>
                <w:szCs w:val="24"/>
              </w:rPr>
              <w:t>Исполнитель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CD" w:rsidRPr="00183606" w:rsidRDefault="003638CD" w:rsidP="00773C63">
            <w:pPr>
              <w:rPr>
                <w:sz w:val="24"/>
                <w:szCs w:val="24"/>
              </w:rPr>
            </w:pPr>
          </w:p>
        </w:tc>
      </w:tr>
    </w:tbl>
    <w:p w:rsidR="000C3BBE" w:rsidRPr="00591720" w:rsidRDefault="000C3BBE" w:rsidP="00773C63">
      <w:pPr>
        <w:rPr>
          <w:sz w:val="24"/>
          <w:szCs w:val="24"/>
        </w:rPr>
      </w:pPr>
    </w:p>
    <w:p w:rsidR="000C3BBE" w:rsidRPr="00591720" w:rsidRDefault="000C3BBE" w:rsidP="00773C63">
      <w:pPr>
        <w:rPr>
          <w:sz w:val="24"/>
          <w:szCs w:val="24"/>
        </w:rPr>
      </w:pPr>
    </w:p>
    <w:p w:rsidR="000C3BBE" w:rsidRPr="00591720" w:rsidRDefault="000C3BBE" w:rsidP="00EA46DF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0C3BBE" w:rsidRPr="00591720" w:rsidRDefault="000C3BBE" w:rsidP="00CC38E2">
      <w:pPr>
        <w:pStyle w:val="1"/>
        <w:spacing w:before="360" w:after="360" w:line="360" w:lineRule="auto"/>
        <w:rPr>
          <w:bCs/>
          <w:caps/>
          <w:szCs w:val="24"/>
        </w:rPr>
      </w:pPr>
      <w:bookmarkStart w:id="0" w:name="_Toc104094711"/>
      <w:bookmarkStart w:id="1" w:name="_Toc104094798"/>
      <w:bookmarkStart w:id="2" w:name="_Toc323726882"/>
      <w:bookmarkStart w:id="3" w:name="_Toc424831686"/>
      <w:bookmarkStart w:id="4" w:name="_Toc424831732"/>
      <w:bookmarkStart w:id="5" w:name="_Toc19956903"/>
      <w:bookmarkStart w:id="6" w:name="_Toc102541918"/>
      <w:bookmarkStart w:id="7" w:name="_Toc104018577"/>
      <w:bookmarkStart w:id="8" w:name="_Toc104020332"/>
      <w:r w:rsidRPr="00591720">
        <w:rPr>
          <w:bCs/>
          <w:caps/>
          <w:szCs w:val="24"/>
        </w:rPr>
        <w:lastRenderedPageBreak/>
        <w:t>ОГЛАВЛЕНИЕ</w:t>
      </w:r>
      <w:bookmarkEnd w:id="0"/>
      <w:bookmarkEnd w:id="1"/>
      <w:bookmarkEnd w:id="2"/>
      <w:bookmarkEnd w:id="3"/>
      <w:bookmarkEnd w:id="4"/>
    </w:p>
    <w:p w:rsidR="00E73CF9" w:rsidRPr="00A67D8A" w:rsidRDefault="008208B3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r w:rsidRPr="008208B3">
        <w:rPr>
          <w:rFonts w:ascii="Times New Roman" w:hAnsi="Times New Roman"/>
          <w:sz w:val="24"/>
          <w:szCs w:val="24"/>
        </w:rPr>
        <w:fldChar w:fldCharType="begin"/>
      </w:r>
      <w:r w:rsidR="000C3BBE" w:rsidRPr="00E73CF9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8208B3">
        <w:rPr>
          <w:rFonts w:ascii="Times New Roman" w:hAnsi="Times New Roman"/>
          <w:sz w:val="24"/>
          <w:szCs w:val="24"/>
        </w:rPr>
        <w:fldChar w:fldCharType="separate"/>
      </w:r>
    </w:p>
    <w:p w:rsidR="00E73CF9" w:rsidRPr="00A67D8A" w:rsidRDefault="008208B3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424831733" w:history="1">
        <w:r w:rsidR="00E73CF9" w:rsidRPr="00A67D8A">
          <w:rPr>
            <w:rStyle w:val="ac"/>
            <w:rFonts w:ascii="Times New Roman" w:hAnsi="Times New Roman"/>
            <w:caps/>
            <w:noProof/>
            <w:sz w:val="24"/>
            <w:szCs w:val="24"/>
          </w:rPr>
          <w:t>Лист ознакомления</w:t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_Toc424831733 \h </w:instrTex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37213">
          <w:rPr>
            <w:rFonts w:ascii="Times New Roman" w:hAnsi="Times New Roman"/>
            <w:b w:val="0"/>
            <w:noProof/>
            <w:webHidden/>
            <w:sz w:val="24"/>
            <w:szCs w:val="24"/>
          </w:rPr>
          <w:t>3</w: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73CF9" w:rsidRPr="00A67D8A" w:rsidRDefault="008208B3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424831734" w:history="1">
        <w:r w:rsidR="00E73CF9" w:rsidRPr="00A67D8A">
          <w:rPr>
            <w:rStyle w:val="ac"/>
            <w:rFonts w:ascii="Times New Roman" w:hAnsi="Times New Roman"/>
            <w:caps/>
            <w:noProof/>
            <w:sz w:val="24"/>
            <w:szCs w:val="24"/>
          </w:rPr>
          <w:t>Лист учета экземпляров</w:t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_Toc424831734 \h </w:instrTex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37213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73CF9" w:rsidRPr="00A67D8A" w:rsidRDefault="008208B3">
      <w:pPr>
        <w:pStyle w:val="11"/>
        <w:tabs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424831735" w:history="1">
        <w:r w:rsidR="00E73CF9" w:rsidRPr="00A67D8A">
          <w:rPr>
            <w:rStyle w:val="ac"/>
            <w:rFonts w:ascii="Times New Roman" w:hAnsi="Times New Roman"/>
            <w:caps/>
            <w:noProof/>
            <w:sz w:val="24"/>
            <w:szCs w:val="24"/>
          </w:rPr>
          <w:t>Лист учета корректуры</w:t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_Toc424831735 \h </w:instrTex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37213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73CF9" w:rsidRPr="00A67D8A" w:rsidRDefault="008208B3">
      <w:pPr>
        <w:pStyle w:val="11"/>
        <w:tabs>
          <w:tab w:val="left" w:pos="440"/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424831736" w:history="1">
        <w:r w:rsidR="00E73CF9" w:rsidRPr="00A67D8A">
          <w:rPr>
            <w:rStyle w:val="ac"/>
            <w:rFonts w:ascii="Times New Roman" w:hAnsi="Times New Roman"/>
            <w:bCs/>
            <w:noProof/>
            <w:sz w:val="24"/>
            <w:szCs w:val="24"/>
            <w:lang w:bidi="ru-RU"/>
          </w:rPr>
          <w:t>1.</w:t>
        </w:r>
        <w:r w:rsidR="00E73CF9" w:rsidRPr="00A67D8A">
          <w:rPr>
            <w:rFonts w:ascii="Times New Roman" w:eastAsiaTheme="minorEastAsia" w:hAnsi="Times New Roman"/>
            <w:b w:val="0"/>
            <w:caps w:val="0"/>
            <w:noProof/>
            <w:sz w:val="24"/>
            <w:szCs w:val="24"/>
          </w:rPr>
          <w:tab/>
        </w:r>
        <w:r w:rsidR="00E73CF9" w:rsidRPr="00A67D8A">
          <w:rPr>
            <w:rStyle w:val="ac"/>
            <w:rFonts w:ascii="Times New Roman" w:hAnsi="Times New Roman"/>
            <w:noProof/>
            <w:sz w:val="24"/>
            <w:szCs w:val="24"/>
            <w:lang w:bidi="ru-RU"/>
          </w:rPr>
          <w:t>Общие положения</w:t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_Toc424831736 \h </w:instrTex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37213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73CF9" w:rsidRPr="00A67D8A" w:rsidRDefault="008208B3">
      <w:pPr>
        <w:pStyle w:val="11"/>
        <w:tabs>
          <w:tab w:val="left" w:pos="440"/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424831737" w:history="1">
        <w:r w:rsidR="00E73CF9" w:rsidRPr="00A67D8A">
          <w:rPr>
            <w:rStyle w:val="ac"/>
            <w:rFonts w:ascii="Times New Roman" w:hAnsi="Times New Roman"/>
            <w:bCs/>
            <w:noProof/>
            <w:sz w:val="24"/>
            <w:szCs w:val="24"/>
            <w:lang w:bidi="ru-RU"/>
          </w:rPr>
          <w:t>2.</w:t>
        </w:r>
        <w:r w:rsidR="00E73CF9" w:rsidRPr="00A67D8A">
          <w:rPr>
            <w:rFonts w:ascii="Times New Roman" w:eastAsiaTheme="minorEastAsia" w:hAnsi="Times New Roman"/>
            <w:b w:val="0"/>
            <w:caps w:val="0"/>
            <w:noProof/>
            <w:sz w:val="24"/>
            <w:szCs w:val="24"/>
          </w:rPr>
          <w:tab/>
        </w:r>
        <w:r w:rsidR="00E73CF9" w:rsidRPr="00A67D8A">
          <w:rPr>
            <w:rStyle w:val="ac"/>
            <w:rFonts w:ascii="Times New Roman" w:hAnsi="Times New Roman"/>
            <w:noProof/>
            <w:sz w:val="24"/>
            <w:szCs w:val="24"/>
            <w:lang w:bidi="ru-RU"/>
          </w:rPr>
          <w:t>Цели и задачи Клиники</w:t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_Toc424831737 \h </w:instrTex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37213">
          <w:rPr>
            <w:rFonts w:ascii="Times New Roman" w:hAnsi="Times New Roman"/>
            <w:b w:val="0"/>
            <w:noProof/>
            <w:webHidden/>
            <w:sz w:val="24"/>
            <w:szCs w:val="24"/>
          </w:rPr>
          <w:t>6</w: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73CF9" w:rsidRPr="00A67D8A" w:rsidRDefault="008208B3">
      <w:pPr>
        <w:pStyle w:val="11"/>
        <w:tabs>
          <w:tab w:val="left" w:pos="440"/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424831738" w:history="1">
        <w:r w:rsidR="00E73CF9" w:rsidRPr="00A67D8A">
          <w:rPr>
            <w:rStyle w:val="ac"/>
            <w:rFonts w:ascii="Times New Roman" w:hAnsi="Times New Roman"/>
            <w:bCs/>
            <w:noProof/>
            <w:sz w:val="24"/>
            <w:szCs w:val="24"/>
            <w:lang w:bidi="ru-RU"/>
          </w:rPr>
          <w:t>3.</w:t>
        </w:r>
        <w:r w:rsidR="00E73CF9" w:rsidRPr="00A67D8A">
          <w:rPr>
            <w:rFonts w:ascii="Times New Roman" w:eastAsiaTheme="minorEastAsia" w:hAnsi="Times New Roman"/>
            <w:b w:val="0"/>
            <w:caps w:val="0"/>
            <w:noProof/>
            <w:sz w:val="24"/>
            <w:szCs w:val="24"/>
          </w:rPr>
          <w:tab/>
        </w:r>
        <w:r w:rsidR="00E73CF9" w:rsidRPr="00A67D8A">
          <w:rPr>
            <w:rStyle w:val="ac"/>
            <w:rFonts w:ascii="Times New Roman" w:hAnsi="Times New Roman"/>
            <w:noProof/>
            <w:sz w:val="24"/>
            <w:szCs w:val="24"/>
            <w:lang w:bidi="ru-RU"/>
          </w:rPr>
          <w:t>Структура Клиники</w:t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_Toc424831738 \h </w:instrTex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37213">
          <w:rPr>
            <w:rFonts w:ascii="Times New Roman" w:hAnsi="Times New Roman"/>
            <w:b w:val="0"/>
            <w:noProof/>
            <w:webHidden/>
            <w:sz w:val="24"/>
            <w:szCs w:val="24"/>
          </w:rPr>
          <w:t>7</w: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73CF9" w:rsidRPr="00A67D8A" w:rsidRDefault="008208B3">
      <w:pPr>
        <w:pStyle w:val="11"/>
        <w:tabs>
          <w:tab w:val="left" w:pos="440"/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424831739" w:history="1">
        <w:r w:rsidR="00E73CF9" w:rsidRPr="00A67D8A">
          <w:rPr>
            <w:rStyle w:val="ac"/>
            <w:rFonts w:ascii="Times New Roman" w:hAnsi="Times New Roman"/>
            <w:bCs/>
            <w:noProof/>
            <w:sz w:val="24"/>
            <w:szCs w:val="24"/>
            <w:lang w:bidi="ru-RU"/>
          </w:rPr>
          <w:t>4.</w:t>
        </w:r>
        <w:r w:rsidR="00E73CF9" w:rsidRPr="00A67D8A">
          <w:rPr>
            <w:rFonts w:ascii="Times New Roman" w:eastAsiaTheme="minorEastAsia" w:hAnsi="Times New Roman"/>
            <w:b w:val="0"/>
            <w:caps w:val="0"/>
            <w:noProof/>
            <w:sz w:val="24"/>
            <w:szCs w:val="24"/>
          </w:rPr>
          <w:tab/>
        </w:r>
        <w:r w:rsidR="00E73CF9" w:rsidRPr="00A67D8A">
          <w:rPr>
            <w:rStyle w:val="ac"/>
            <w:rFonts w:ascii="Times New Roman" w:hAnsi="Times New Roman"/>
            <w:noProof/>
            <w:sz w:val="24"/>
            <w:szCs w:val="24"/>
            <w:lang w:bidi="ru-RU"/>
          </w:rPr>
          <w:t>Организация работы Клиники и порядок приёма лиц</w:t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_Toc424831739 \h </w:instrTex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37213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73CF9" w:rsidRPr="00A67D8A" w:rsidRDefault="008208B3">
      <w:pPr>
        <w:pStyle w:val="11"/>
        <w:tabs>
          <w:tab w:val="left" w:pos="440"/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424831740" w:history="1">
        <w:r w:rsidR="00E73CF9" w:rsidRPr="00A67D8A">
          <w:rPr>
            <w:rStyle w:val="ac"/>
            <w:rFonts w:ascii="Times New Roman" w:hAnsi="Times New Roman"/>
            <w:bCs/>
            <w:noProof/>
            <w:sz w:val="24"/>
            <w:szCs w:val="24"/>
            <w:lang w:bidi="ru-RU"/>
          </w:rPr>
          <w:t>5.</w:t>
        </w:r>
        <w:r w:rsidR="00E73CF9" w:rsidRPr="00A67D8A">
          <w:rPr>
            <w:rFonts w:ascii="Times New Roman" w:eastAsiaTheme="minorEastAsia" w:hAnsi="Times New Roman"/>
            <w:b w:val="0"/>
            <w:caps w:val="0"/>
            <w:noProof/>
            <w:sz w:val="24"/>
            <w:szCs w:val="24"/>
          </w:rPr>
          <w:tab/>
        </w:r>
        <w:r w:rsidR="00E73CF9" w:rsidRPr="00A67D8A">
          <w:rPr>
            <w:rStyle w:val="ac"/>
            <w:rFonts w:ascii="Times New Roman" w:hAnsi="Times New Roman"/>
            <w:noProof/>
            <w:sz w:val="24"/>
            <w:szCs w:val="24"/>
            <w:lang w:bidi="ru-RU"/>
          </w:rPr>
          <w:t>Порядок приёма и исключения из Клиники</w:t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_Toc424831740 \h </w:instrTex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37213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73CF9" w:rsidRPr="00A67D8A" w:rsidRDefault="008208B3">
      <w:pPr>
        <w:pStyle w:val="11"/>
        <w:tabs>
          <w:tab w:val="left" w:pos="440"/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424831741" w:history="1">
        <w:r w:rsidR="00E73CF9" w:rsidRPr="00A67D8A">
          <w:rPr>
            <w:rStyle w:val="ac"/>
            <w:rFonts w:ascii="Times New Roman" w:hAnsi="Times New Roman"/>
            <w:bCs/>
            <w:noProof/>
            <w:sz w:val="24"/>
            <w:szCs w:val="24"/>
            <w:lang w:bidi="ru-RU"/>
          </w:rPr>
          <w:t>6.</w:t>
        </w:r>
        <w:r w:rsidR="00E73CF9" w:rsidRPr="00A67D8A">
          <w:rPr>
            <w:rFonts w:ascii="Times New Roman" w:eastAsiaTheme="minorEastAsia" w:hAnsi="Times New Roman"/>
            <w:b w:val="0"/>
            <w:caps w:val="0"/>
            <w:noProof/>
            <w:sz w:val="24"/>
            <w:szCs w:val="24"/>
          </w:rPr>
          <w:tab/>
        </w:r>
        <w:r w:rsidR="00E73CF9" w:rsidRPr="00A67D8A">
          <w:rPr>
            <w:rStyle w:val="ac"/>
            <w:rFonts w:ascii="Times New Roman" w:hAnsi="Times New Roman"/>
            <w:noProof/>
            <w:sz w:val="24"/>
            <w:szCs w:val="24"/>
            <w:lang w:bidi="ru-RU"/>
          </w:rPr>
          <w:t>Права, обязанности и ответственность сотрудников Клиники</w:t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_Toc424831741 \h </w:instrTex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37213">
          <w:rPr>
            <w:rFonts w:ascii="Times New Roman" w:hAnsi="Times New Roman"/>
            <w:b w:val="0"/>
            <w:noProof/>
            <w:webHidden/>
            <w:sz w:val="24"/>
            <w:szCs w:val="24"/>
          </w:rPr>
          <w:t>11</w: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73CF9" w:rsidRPr="00A67D8A" w:rsidRDefault="008208B3">
      <w:pPr>
        <w:pStyle w:val="11"/>
        <w:tabs>
          <w:tab w:val="left" w:pos="440"/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424831742" w:history="1">
        <w:r w:rsidR="00E73CF9" w:rsidRPr="00A67D8A">
          <w:rPr>
            <w:rStyle w:val="ac"/>
            <w:rFonts w:ascii="Times New Roman" w:hAnsi="Times New Roman"/>
            <w:bCs/>
            <w:noProof/>
            <w:sz w:val="24"/>
            <w:szCs w:val="24"/>
            <w:lang w:bidi="ru-RU"/>
          </w:rPr>
          <w:t>7.</w:t>
        </w:r>
        <w:r w:rsidR="00E73CF9" w:rsidRPr="00A67D8A">
          <w:rPr>
            <w:rFonts w:ascii="Times New Roman" w:eastAsiaTheme="minorEastAsia" w:hAnsi="Times New Roman"/>
            <w:b w:val="0"/>
            <w:caps w:val="0"/>
            <w:noProof/>
            <w:sz w:val="24"/>
            <w:szCs w:val="24"/>
          </w:rPr>
          <w:tab/>
        </w:r>
        <w:r w:rsidR="00E73CF9" w:rsidRPr="00A67D8A">
          <w:rPr>
            <w:rStyle w:val="ac"/>
            <w:rFonts w:ascii="Times New Roman" w:hAnsi="Times New Roman"/>
            <w:noProof/>
            <w:sz w:val="24"/>
            <w:szCs w:val="24"/>
            <w:lang w:bidi="ru-RU"/>
          </w:rPr>
          <w:t>Учёт, отчётность и оценка работы Клиники</w:t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_Toc424831742 \h </w:instrTex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37213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73CF9" w:rsidRPr="00A67D8A" w:rsidRDefault="008208B3">
      <w:pPr>
        <w:pStyle w:val="11"/>
        <w:tabs>
          <w:tab w:val="left" w:pos="440"/>
          <w:tab w:val="right" w:pos="9203"/>
        </w:tabs>
        <w:rPr>
          <w:rFonts w:ascii="Times New Roman" w:eastAsiaTheme="minorEastAsia" w:hAnsi="Times New Roman"/>
          <w:b w:val="0"/>
          <w:caps w:val="0"/>
          <w:noProof/>
          <w:sz w:val="24"/>
          <w:szCs w:val="24"/>
        </w:rPr>
      </w:pPr>
      <w:hyperlink w:anchor="_Toc424831743" w:history="1">
        <w:r w:rsidR="00E73CF9" w:rsidRPr="00A67D8A">
          <w:rPr>
            <w:rStyle w:val="ac"/>
            <w:rFonts w:ascii="Times New Roman" w:hAnsi="Times New Roman"/>
            <w:bCs/>
            <w:noProof/>
            <w:sz w:val="24"/>
            <w:szCs w:val="24"/>
            <w:lang w:bidi="ru-RU"/>
          </w:rPr>
          <w:t>8.</w:t>
        </w:r>
        <w:r w:rsidR="00E73CF9" w:rsidRPr="00A67D8A">
          <w:rPr>
            <w:rFonts w:ascii="Times New Roman" w:eastAsiaTheme="minorEastAsia" w:hAnsi="Times New Roman"/>
            <w:b w:val="0"/>
            <w:caps w:val="0"/>
            <w:noProof/>
            <w:sz w:val="24"/>
            <w:szCs w:val="24"/>
          </w:rPr>
          <w:tab/>
        </w:r>
        <w:r w:rsidR="00E73CF9" w:rsidRPr="00A67D8A">
          <w:rPr>
            <w:rStyle w:val="ac"/>
            <w:rFonts w:ascii="Times New Roman" w:hAnsi="Times New Roman"/>
            <w:noProof/>
            <w:sz w:val="24"/>
            <w:szCs w:val="24"/>
            <w:lang w:bidi="ru-RU"/>
          </w:rPr>
          <w:t>Материально-техническое и финансовое обеспечение Клиники</w:t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_Toc424831743 \h </w:instrTex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37213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73CF9" w:rsidRPr="00E73CF9" w:rsidRDefault="008208B3">
      <w:pPr>
        <w:pStyle w:val="11"/>
        <w:tabs>
          <w:tab w:val="left" w:pos="440"/>
          <w:tab w:val="right" w:pos="9203"/>
        </w:tabs>
        <w:rPr>
          <w:rFonts w:ascii="Times New Roman" w:eastAsiaTheme="minorEastAsia" w:hAnsi="Times New Roman"/>
          <w:caps w:val="0"/>
          <w:noProof/>
          <w:sz w:val="24"/>
          <w:szCs w:val="24"/>
        </w:rPr>
      </w:pPr>
      <w:hyperlink w:anchor="_Toc424831744" w:history="1">
        <w:r w:rsidR="00E73CF9" w:rsidRPr="00A67D8A">
          <w:rPr>
            <w:rStyle w:val="ac"/>
            <w:rFonts w:ascii="Times New Roman" w:hAnsi="Times New Roman"/>
            <w:bCs/>
            <w:noProof/>
            <w:sz w:val="24"/>
            <w:szCs w:val="24"/>
            <w:lang w:bidi="ru-RU"/>
          </w:rPr>
          <w:t>9.</w:t>
        </w:r>
        <w:r w:rsidR="00E73CF9" w:rsidRPr="00A67D8A">
          <w:rPr>
            <w:rFonts w:ascii="Times New Roman" w:eastAsiaTheme="minorEastAsia" w:hAnsi="Times New Roman"/>
            <w:b w:val="0"/>
            <w:caps w:val="0"/>
            <w:noProof/>
            <w:sz w:val="24"/>
            <w:szCs w:val="24"/>
          </w:rPr>
          <w:tab/>
        </w:r>
        <w:r w:rsidR="00E73CF9" w:rsidRPr="00A67D8A">
          <w:rPr>
            <w:rStyle w:val="ac"/>
            <w:rFonts w:ascii="Times New Roman" w:hAnsi="Times New Roman"/>
            <w:noProof/>
            <w:sz w:val="24"/>
            <w:szCs w:val="24"/>
            <w:lang w:bidi="ru-RU"/>
          </w:rPr>
          <w:t>Заключительные положения</w:t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E73CF9"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_Toc424831744 \h </w:instrTex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D37213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Pr="00A67D8A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C3BBE" w:rsidRPr="00E73CF9" w:rsidRDefault="008208B3" w:rsidP="00522919">
      <w:pPr>
        <w:rPr>
          <w:sz w:val="24"/>
          <w:szCs w:val="24"/>
        </w:rPr>
      </w:pPr>
      <w:r w:rsidRPr="00E73CF9">
        <w:rPr>
          <w:b/>
          <w:sz w:val="24"/>
          <w:szCs w:val="24"/>
        </w:rPr>
        <w:fldChar w:fldCharType="end"/>
      </w:r>
    </w:p>
    <w:p w:rsidR="000C3BBE" w:rsidRPr="00591720" w:rsidRDefault="000C3BBE" w:rsidP="00461A9E">
      <w:pPr>
        <w:pStyle w:val="1"/>
        <w:spacing w:after="120" w:line="360" w:lineRule="auto"/>
        <w:rPr>
          <w:szCs w:val="24"/>
        </w:rPr>
      </w:pPr>
      <w:bookmarkStart w:id="9" w:name="_Toc424831733"/>
      <w:r w:rsidRPr="00591720">
        <w:rPr>
          <w:caps/>
          <w:szCs w:val="24"/>
        </w:rPr>
        <w:t>Лист ознакомления</w:t>
      </w:r>
      <w:bookmarkEnd w:id="5"/>
      <w:bookmarkEnd w:id="6"/>
      <w:bookmarkEnd w:id="7"/>
      <w:bookmarkEnd w:id="8"/>
      <w:bookmarkEnd w:id="9"/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26"/>
        <w:gridCol w:w="2976"/>
        <w:gridCol w:w="2977"/>
        <w:gridCol w:w="1559"/>
        <w:gridCol w:w="1276"/>
      </w:tblGrid>
      <w:tr w:rsidR="000C3BBE" w:rsidRPr="008A384D" w:rsidTr="003C0E3A">
        <w:trPr>
          <w:cantSplit/>
          <w:trHeight w:val="503"/>
        </w:trPr>
        <w:tc>
          <w:tcPr>
            <w:tcW w:w="426" w:type="dxa"/>
            <w:vAlign w:val="center"/>
          </w:tcPr>
          <w:p w:rsidR="000C3BBE" w:rsidRPr="008A384D" w:rsidRDefault="000C3BBE" w:rsidP="008D1A24">
            <w:pPr>
              <w:jc w:val="center"/>
              <w:rPr>
                <w:b/>
                <w:sz w:val="20"/>
              </w:rPr>
            </w:pPr>
            <w:r w:rsidRPr="008A384D">
              <w:rPr>
                <w:b/>
                <w:sz w:val="20"/>
              </w:rPr>
              <w:t>№</w:t>
            </w:r>
          </w:p>
        </w:tc>
        <w:tc>
          <w:tcPr>
            <w:tcW w:w="2976" w:type="dxa"/>
            <w:vAlign w:val="center"/>
          </w:tcPr>
          <w:p w:rsidR="000C3BBE" w:rsidRPr="008A384D" w:rsidRDefault="000C3BBE" w:rsidP="008D1A24">
            <w:pPr>
              <w:jc w:val="center"/>
              <w:rPr>
                <w:b/>
                <w:sz w:val="20"/>
              </w:rPr>
            </w:pPr>
            <w:r w:rsidRPr="008A384D">
              <w:rPr>
                <w:b/>
                <w:sz w:val="20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0C3BBE" w:rsidRPr="008A384D" w:rsidRDefault="000C3BBE" w:rsidP="008D1A24">
            <w:pPr>
              <w:jc w:val="center"/>
              <w:rPr>
                <w:b/>
                <w:sz w:val="20"/>
              </w:rPr>
            </w:pPr>
            <w:r w:rsidRPr="008A384D">
              <w:rPr>
                <w:b/>
                <w:sz w:val="20"/>
              </w:rPr>
              <w:t>Ф.И.О.</w:t>
            </w:r>
          </w:p>
        </w:tc>
        <w:tc>
          <w:tcPr>
            <w:tcW w:w="1559" w:type="dxa"/>
            <w:vAlign w:val="center"/>
          </w:tcPr>
          <w:p w:rsidR="000C3BBE" w:rsidRPr="008A384D" w:rsidRDefault="000C3BBE" w:rsidP="008D1A24">
            <w:pPr>
              <w:jc w:val="center"/>
              <w:rPr>
                <w:b/>
                <w:sz w:val="20"/>
              </w:rPr>
            </w:pPr>
            <w:r w:rsidRPr="008A384D">
              <w:rPr>
                <w:b/>
                <w:sz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0C3BBE" w:rsidRPr="008A384D" w:rsidRDefault="000C3BBE" w:rsidP="008D1A24">
            <w:pPr>
              <w:jc w:val="center"/>
              <w:rPr>
                <w:b/>
                <w:sz w:val="20"/>
              </w:rPr>
            </w:pPr>
            <w:r w:rsidRPr="008A384D">
              <w:rPr>
                <w:b/>
                <w:sz w:val="20"/>
              </w:rPr>
              <w:t>Подпись</w:t>
            </w:r>
          </w:p>
        </w:tc>
      </w:tr>
      <w:tr w:rsidR="00BC1AE2" w:rsidRPr="008A384D" w:rsidTr="00611458">
        <w:trPr>
          <w:cantSplit/>
        </w:trPr>
        <w:tc>
          <w:tcPr>
            <w:tcW w:w="426" w:type="dxa"/>
          </w:tcPr>
          <w:p w:rsidR="00BC1AE2" w:rsidRPr="008A384D" w:rsidRDefault="00BC1AE2" w:rsidP="00916549">
            <w:pPr>
              <w:spacing w:before="120" w:after="120"/>
              <w:jc w:val="both"/>
              <w:rPr>
                <w:noProof/>
                <w:sz w:val="20"/>
              </w:rPr>
            </w:pPr>
            <w:r w:rsidRPr="008A384D">
              <w:rPr>
                <w:noProof/>
                <w:sz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BC1AE2" w:rsidRPr="000B2F62" w:rsidRDefault="00BC1AE2" w:rsidP="00C24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</w:tcPr>
          <w:p w:rsidR="00BC1AE2" w:rsidRPr="000B2F62" w:rsidRDefault="00BC1AE2" w:rsidP="00C24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BC1AE2" w:rsidRPr="008A384D" w:rsidRDefault="00BC1AE2" w:rsidP="00916549">
            <w:pPr>
              <w:spacing w:before="120" w:after="120"/>
              <w:jc w:val="both"/>
              <w:rPr>
                <w:noProof/>
                <w:sz w:val="20"/>
              </w:rPr>
            </w:pPr>
          </w:p>
        </w:tc>
        <w:tc>
          <w:tcPr>
            <w:tcW w:w="1276" w:type="dxa"/>
          </w:tcPr>
          <w:p w:rsidR="00BC1AE2" w:rsidRPr="008A384D" w:rsidRDefault="00BC1AE2" w:rsidP="00916549">
            <w:pPr>
              <w:spacing w:before="120" w:after="120"/>
              <w:jc w:val="both"/>
              <w:rPr>
                <w:noProof/>
                <w:sz w:val="20"/>
              </w:rPr>
            </w:pPr>
          </w:p>
        </w:tc>
      </w:tr>
      <w:tr w:rsidR="00BC1AE2" w:rsidRPr="008A384D" w:rsidTr="003C0E3A">
        <w:trPr>
          <w:cantSplit/>
        </w:trPr>
        <w:tc>
          <w:tcPr>
            <w:tcW w:w="426" w:type="dxa"/>
          </w:tcPr>
          <w:p w:rsidR="00BC1AE2" w:rsidRPr="008A384D" w:rsidRDefault="00BC1AE2" w:rsidP="00916549">
            <w:pPr>
              <w:spacing w:before="120" w:after="120"/>
              <w:jc w:val="both"/>
              <w:rPr>
                <w:noProof/>
                <w:sz w:val="20"/>
              </w:rPr>
            </w:pPr>
            <w:r w:rsidRPr="008A384D">
              <w:rPr>
                <w:noProof/>
                <w:sz w:val="20"/>
              </w:rPr>
              <w:t>2</w:t>
            </w:r>
          </w:p>
        </w:tc>
        <w:tc>
          <w:tcPr>
            <w:tcW w:w="2976" w:type="dxa"/>
          </w:tcPr>
          <w:p w:rsidR="00BC1AE2" w:rsidRPr="000B2F62" w:rsidRDefault="00BC1AE2" w:rsidP="00C24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</w:tcPr>
          <w:p w:rsidR="00BC1AE2" w:rsidRPr="000B2F62" w:rsidRDefault="00BC1AE2" w:rsidP="00C24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BC1AE2" w:rsidRPr="008A384D" w:rsidRDefault="00BC1AE2" w:rsidP="00916549">
            <w:pPr>
              <w:spacing w:before="120" w:after="120"/>
              <w:jc w:val="both"/>
              <w:rPr>
                <w:noProof/>
                <w:sz w:val="20"/>
              </w:rPr>
            </w:pPr>
          </w:p>
        </w:tc>
        <w:tc>
          <w:tcPr>
            <w:tcW w:w="1276" w:type="dxa"/>
          </w:tcPr>
          <w:p w:rsidR="00BC1AE2" w:rsidRPr="008A384D" w:rsidRDefault="00BC1AE2" w:rsidP="00916549">
            <w:pPr>
              <w:spacing w:before="120" w:after="120"/>
              <w:jc w:val="both"/>
              <w:rPr>
                <w:noProof/>
                <w:sz w:val="20"/>
              </w:rPr>
            </w:pPr>
          </w:p>
        </w:tc>
      </w:tr>
      <w:tr w:rsidR="00BC1AE2" w:rsidRPr="008A384D" w:rsidTr="003C0E3A">
        <w:trPr>
          <w:cantSplit/>
        </w:trPr>
        <w:tc>
          <w:tcPr>
            <w:tcW w:w="426" w:type="dxa"/>
          </w:tcPr>
          <w:p w:rsidR="00BC1AE2" w:rsidRPr="008A384D" w:rsidRDefault="00BC1AE2" w:rsidP="00916549">
            <w:pPr>
              <w:spacing w:before="120" w:after="120"/>
              <w:jc w:val="both"/>
              <w:rPr>
                <w:noProof/>
                <w:sz w:val="20"/>
              </w:rPr>
            </w:pPr>
            <w:r w:rsidRPr="008A384D">
              <w:rPr>
                <w:noProof/>
                <w:sz w:val="20"/>
              </w:rPr>
              <w:t>3</w:t>
            </w:r>
          </w:p>
        </w:tc>
        <w:tc>
          <w:tcPr>
            <w:tcW w:w="2976" w:type="dxa"/>
          </w:tcPr>
          <w:p w:rsidR="00BC1AE2" w:rsidRPr="000B2F62" w:rsidRDefault="00BC1AE2" w:rsidP="00C24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</w:tcPr>
          <w:p w:rsidR="00BC1AE2" w:rsidRPr="000B2F62" w:rsidRDefault="00BC1AE2" w:rsidP="00C24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BC1AE2" w:rsidRPr="008A384D" w:rsidRDefault="00BC1AE2" w:rsidP="00916549">
            <w:pPr>
              <w:spacing w:before="120" w:after="120"/>
              <w:jc w:val="both"/>
              <w:rPr>
                <w:noProof/>
                <w:sz w:val="20"/>
              </w:rPr>
            </w:pPr>
          </w:p>
        </w:tc>
        <w:tc>
          <w:tcPr>
            <w:tcW w:w="1276" w:type="dxa"/>
          </w:tcPr>
          <w:p w:rsidR="00BC1AE2" w:rsidRPr="008A384D" w:rsidRDefault="00BC1AE2" w:rsidP="00916549">
            <w:pPr>
              <w:spacing w:before="120" w:after="120"/>
              <w:jc w:val="both"/>
              <w:rPr>
                <w:noProof/>
                <w:sz w:val="20"/>
              </w:rPr>
            </w:pPr>
          </w:p>
        </w:tc>
      </w:tr>
      <w:tr w:rsidR="000C3BBE" w:rsidRPr="008A384D" w:rsidTr="003C0E3A">
        <w:trPr>
          <w:cantSplit/>
        </w:trPr>
        <w:tc>
          <w:tcPr>
            <w:tcW w:w="426" w:type="dxa"/>
          </w:tcPr>
          <w:p w:rsidR="000C3BBE" w:rsidRPr="008A384D" w:rsidRDefault="000C3BBE" w:rsidP="00E1659B">
            <w:pPr>
              <w:spacing w:before="120" w:after="120"/>
              <w:jc w:val="both"/>
              <w:rPr>
                <w:noProof/>
                <w:sz w:val="20"/>
              </w:rPr>
            </w:pPr>
            <w:r w:rsidRPr="008A384D">
              <w:rPr>
                <w:noProof/>
                <w:sz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0C3BBE" w:rsidRPr="00611458" w:rsidRDefault="000C3BBE" w:rsidP="00C24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3BBE" w:rsidRPr="00611458" w:rsidRDefault="000C3BBE" w:rsidP="00C24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C3BBE" w:rsidRPr="008A384D" w:rsidRDefault="000C3BBE" w:rsidP="00461A9E">
            <w:pPr>
              <w:spacing w:before="120" w:after="120"/>
              <w:jc w:val="both"/>
              <w:rPr>
                <w:noProof/>
                <w:sz w:val="20"/>
              </w:rPr>
            </w:pPr>
          </w:p>
        </w:tc>
        <w:tc>
          <w:tcPr>
            <w:tcW w:w="1276" w:type="dxa"/>
          </w:tcPr>
          <w:p w:rsidR="000C3BBE" w:rsidRPr="008A384D" w:rsidRDefault="000C3BBE" w:rsidP="00461A9E">
            <w:pPr>
              <w:spacing w:before="120" w:after="120"/>
              <w:jc w:val="both"/>
              <w:rPr>
                <w:noProof/>
                <w:sz w:val="20"/>
              </w:rPr>
            </w:pPr>
          </w:p>
        </w:tc>
      </w:tr>
      <w:tr w:rsidR="000C3BBE" w:rsidRPr="008A384D" w:rsidTr="003C0E3A">
        <w:trPr>
          <w:cantSplit/>
        </w:trPr>
        <w:tc>
          <w:tcPr>
            <w:tcW w:w="426" w:type="dxa"/>
          </w:tcPr>
          <w:p w:rsidR="000C3BBE" w:rsidRPr="008A384D" w:rsidRDefault="000C3BBE" w:rsidP="00E1659B">
            <w:pPr>
              <w:spacing w:before="120" w:after="120"/>
              <w:jc w:val="both"/>
              <w:rPr>
                <w:noProof/>
                <w:sz w:val="20"/>
              </w:rPr>
            </w:pPr>
            <w:r w:rsidRPr="008A384D">
              <w:rPr>
                <w:noProof/>
                <w:sz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0C3BBE" w:rsidRPr="00611458" w:rsidRDefault="000C3BBE" w:rsidP="00C24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3BBE" w:rsidRPr="00611458" w:rsidRDefault="000C3BBE" w:rsidP="00C24E7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0C3BBE" w:rsidRPr="008A384D" w:rsidRDefault="000C3BBE" w:rsidP="00461A9E">
            <w:pPr>
              <w:spacing w:before="120" w:after="120"/>
              <w:jc w:val="both"/>
              <w:rPr>
                <w:noProof/>
                <w:sz w:val="20"/>
              </w:rPr>
            </w:pPr>
          </w:p>
        </w:tc>
        <w:tc>
          <w:tcPr>
            <w:tcW w:w="1276" w:type="dxa"/>
          </w:tcPr>
          <w:p w:rsidR="000C3BBE" w:rsidRPr="008A384D" w:rsidRDefault="000C3BBE" w:rsidP="00461A9E">
            <w:pPr>
              <w:spacing w:before="120" w:after="120"/>
              <w:jc w:val="both"/>
              <w:rPr>
                <w:noProof/>
                <w:sz w:val="20"/>
              </w:rPr>
            </w:pPr>
          </w:p>
        </w:tc>
      </w:tr>
      <w:tr w:rsidR="00BA5EA3" w:rsidRPr="008A384D" w:rsidTr="00EE3D45">
        <w:trPr>
          <w:cantSplit/>
        </w:trPr>
        <w:tc>
          <w:tcPr>
            <w:tcW w:w="426" w:type="dxa"/>
          </w:tcPr>
          <w:p w:rsidR="00BA5EA3" w:rsidRPr="008A384D" w:rsidRDefault="00BA5EA3" w:rsidP="00E1659B">
            <w:pPr>
              <w:spacing w:before="120" w:after="120"/>
              <w:jc w:val="both"/>
              <w:rPr>
                <w:noProof/>
                <w:sz w:val="20"/>
              </w:rPr>
            </w:pPr>
          </w:p>
        </w:tc>
        <w:tc>
          <w:tcPr>
            <w:tcW w:w="2976" w:type="dxa"/>
          </w:tcPr>
          <w:p w:rsidR="00BA5EA3" w:rsidRPr="000B2F62" w:rsidRDefault="00BA5EA3" w:rsidP="00C24E78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BA5EA3" w:rsidRPr="000B2F62" w:rsidRDefault="00BA5EA3" w:rsidP="00C24E78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5EA3" w:rsidRPr="008A384D" w:rsidRDefault="00BA5EA3" w:rsidP="00461A9E">
            <w:pPr>
              <w:spacing w:before="120" w:after="120"/>
              <w:jc w:val="both"/>
              <w:rPr>
                <w:noProof/>
                <w:sz w:val="20"/>
              </w:rPr>
            </w:pPr>
          </w:p>
        </w:tc>
        <w:tc>
          <w:tcPr>
            <w:tcW w:w="1276" w:type="dxa"/>
          </w:tcPr>
          <w:p w:rsidR="00BA5EA3" w:rsidRPr="008A384D" w:rsidRDefault="00BA5EA3" w:rsidP="00461A9E">
            <w:pPr>
              <w:spacing w:before="120" w:after="120"/>
              <w:jc w:val="both"/>
              <w:rPr>
                <w:noProof/>
                <w:sz w:val="20"/>
              </w:rPr>
            </w:pPr>
          </w:p>
        </w:tc>
      </w:tr>
    </w:tbl>
    <w:p w:rsidR="000C3BBE" w:rsidRDefault="000C3BBE" w:rsidP="005D7C17">
      <w:pPr>
        <w:pStyle w:val="1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0C3BBE" w:rsidRPr="00FF3D53" w:rsidRDefault="000C3BBE" w:rsidP="00FF3D53"/>
    <w:p w:rsidR="000C3BBE" w:rsidRPr="00591720" w:rsidRDefault="000C3BBE" w:rsidP="00A637AF">
      <w:pPr>
        <w:pStyle w:val="1"/>
        <w:rPr>
          <w:caps/>
          <w:szCs w:val="24"/>
        </w:rPr>
      </w:pPr>
      <w:bookmarkStart w:id="10" w:name="_Toc19956904"/>
      <w:bookmarkStart w:id="11" w:name="_Toc102541919"/>
      <w:bookmarkStart w:id="12" w:name="_Toc104018578"/>
      <w:bookmarkStart w:id="13" w:name="_Toc104020333"/>
      <w:bookmarkStart w:id="14" w:name="_Toc424831734"/>
      <w:r w:rsidRPr="00591720">
        <w:rPr>
          <w:caps/>
          <w:szCs w:val="24"/>
        </w:rPr>
        <w:t>Лист учета экземпляров</w:t>
      </w:r>
      <w:bookmarkEnd w:id="10"/>
      <w:bookmarkEnd w:id="11"/>
      <w:bookmarkEnd w:id="12"/>
      <w:bookmarkEnd w:id="13"/>
      <w:bookmarkEnd w:id="14"/>
    </w:p>
    <w:tbl>
      <w:tblPr>
        <w:tblW w:w="94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1843"/>
      </w:tblGrid>
      <w:tr w:rsidR="000C3BBE" w:rsidRPr="00591720" w:rsidTr="00916549">
        <w:trPr>
          <w:cantSplit/>
        </w:trPr>
        <w:tc>
          <w:tcPr>
            <w:tcW w:w="7655" w:type="dxa"/>
            <w:tcBorders>
              <w:top w:val="double" w:sz="4" w:space="0" w:color="auto"/>
              <w:bottom w:val="double" w:sz="4" w:space="0" w:color="auto"/>
            </w:tcBorders>
          </w:tcPr>
          <w:p w:rsidR="000C3BBE" w:rsidRPr="00591720" w:rsidRDefault="000C3BBE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Место хранения корректируемого экземпляра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C3BBE" w:rsidRPr="00591720" w:rsidRDefault="000C3BBE" w:rsidP="005E2366">
            <w:pPr>
              <w:jc w:val="both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№ экземпляра</w:t>
            </w:r>
          </w:p>
        </w:tc>
      </w:tr>
      <w:tr w:rsidR="000C3BBE" w:rsidRPr="00591720" w:rsidTr="00916549">
        <w:trPr>
          <w:cantSplit/>
        </w:trPr>
        <w:tc>
          <w:tcPr>
            <w:tcW w:w="7655" w:type="dxa"/>
            <w:tcBorders>
              <w:top w:val="nil"/>
            </w:tcBorders>
          </w:tcPr>
          <w:p w:rsidR="000C3BBE" w:rsidRPr="006C0420" w:rsidRDefault="000C3BBE" w:rsidP="006E60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C3BBE" w:rsidRPr="00AE5E8E" w:rsidRDefault="000C3BBE" w:rsidP="006E6071">
            <w:pPr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</w:p>
        </w:tc>
      </w:tr>
      <w:tr w:rsidR="000C3BBE" w:rsidRPr="00591720" w:rsidTr="00916549">
        <w:trPr>
          <w:cantSplit/>
        </w:trPr>
        <w:tc>
          <w:tcPr>
            <w:tcW w:w="7655" w:type="dxa"/>
          </w:tcPr>
          <w:p w:rsidR="000C3BBE" w:rsidRPr="006C0420" w:rsidRDefault="000C3BBE" w:rsidP="006E60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3BBE" w:rsidRPr="00AE5E8E" w:rsidRDefault="000C3BBE" w:rsidP="006E6071">
            <w:pPr>
              <w:jc w:val="both"/>
              <w:rPr>
                <w:b/>
                <w:noProof/>
                <w:sz w:val="24"/>
                <w:szCs w:val="24"/>
              </w:rPr>
            </w:pPr>
            <w:r w:rsidRPr="00AE5E8E">
              <w:rPr>
                <w:b/>
                <w:noProof/>
                <w:sz w:val="24"/>
                <w:szCs w:val="24"/>
              </w:rPr>
              <w:t>3</w:t>
            </w:r>
          </w:p>
        </w:tc>
      </w:tr>
      <w:tr w:rsidR="000C3BBE" w:rsidRPr="00591720" w:rsidTr="00916549">
        <w:trPr>
          <w:cantSplit/>
        </w:trPr>
        <w:tc>
          <w:tcPr>
            <w:tcW w:w="7655" w:type="dxa"/>
          </w:tcPr>
          <w:p w:rsidR="000C3BBE" w:rsidRPr="00AE5E8E" w:rsidRDefault="000C3BBE" w:rsidP="006E607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BBE" w:rsidRPr="00AE5E8E" w:rsidRDefault="000C3BBE" w:rsidP="006E6071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0C3BBE" w:rsidRPr="00591720" w:rsidTr="00916549">
        <w:trPr>
          <w:cantSplit/>
        </w:trPr>
        <w:tc>
          <w:tcPr>
            <w:tcW w:w="7655" w:type="dxa"/>
            <w:tcBorders>
              <w:bottom w:val="double" w:sz="4" w:space="0" w:color="auto"/>
            </w:tcBorders>
          </w:tcPr>
          <w:p w:rsidR="000C3BBE" w:rsidRPr="0073377A" w:rsidRDefault="000C3BBE" w:rsidP="000A41A0">
            <w:pPr>
              <w:jc w:val="both"/>
              <w:rPr>
                <w:noProof/>
                <w:sz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C3BBE" w:rsidRPr="00591720" w:rsidRDefault="000C3BBE" w:rsidP="005E2366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</w:tbl>
    <w:p w:rsidR="000C3BBE" w:rsidRPr="00591720" w:rsidRDefault="000C3BBE" w:rsidP="00A637AF">
      <w:pPr>
        <w:rPr>
          <w:sz w:val="24"/>
          <w:szCs w:val="24"/>
        </w:rPr>
      </w:pPr>
    </w:p>
    <w:tbl>
      <w:tblPr>
        <w:tblW w:w="94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1843"/>
      </w:tblGrid>
      <w:tr w:rsidR="000C3BBE" w:rsidRPr="00591720" w:rsidTr="00916549">
        <w:trPr>
          <w:cantSplit/>
        </w:trPr>
        <w:tc>
          <w:tcPr>
            <w:tcW w:w="7655" w:type="dxa"/>
            <w:tcBorders>
              <w:top w:val="double" w:sz="4" w:space="0" w:color="auto"/>
              <w:bottom w:val="double" w:sz="4" w:space="0" w:color="auto"/>
            </w:tcBorders>
          </w:tcPr>
          <w:p w:rsidR="000C3BBE" w:rsidRPr="00591720" w:rsidRDefault="000C3BBE" w:rsidP="005E2366">
            <w:pPr>
              <w:jc w:val="center"/>
              <w:rPr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Место хранения некорректируемого экземпляра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0C3BBE" w:rsidRPr="00591720" w:rsidRDefault="000C3BBE" w:rsidP="005E2366">
            <w:pPr>
              <w:jc w:val="both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№ экземпляра</w:t>
            </w:r>
          </w:p>
        </w:tc>
      </w:tr>
      <w:tr w:rsidR="000C3BBE" w:rsidRPr="00591720" w:rsidTr="00916549">
        <w:trPr>
          <w:cantSplit/>
        </w:trPr>
        <w:tc>
          <w:tcPr>
            <w:tcW w:w="7655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Общий отдел</w:t>
            </w:r>
          </w:p>
        </w:tc>
        <w:tc>
          <w:tcPr>
            <w:tcW w:w="1843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</w:t>
            </w:r>
          </w:p>
        </w:tc>
      </w:tr>
      <w:tr w:rsidR="000C3BBE" w:rsidRPr="00591720" w:rsidTr="00916549">
        <w:trPr>
          <w:cantSplit/>
        </w:trPr>
        <w:tc>
          <w:tcPr>
            <w:tcW w:w="7655" w:type="dxa"/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BBE" w:rsidRPr="00591720" w:rsidRDefault="000C3BBE" w:rsidP="005E2366">
            <w:pPr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</w:t>
            </w:r>
          </w:p>
        </w:tc>
      </w:tr>
      <w:tr w:rsidR="000C3BBE" w:rsidRPr="00591720" w:rsidTr="00916549">
        <w:trPr>
          <w:cantSplit/>
        </w:trPr>
        <w:tc>
          <w:tcPr>
            <w:tcW w:w="7655" w:type="dxa"/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BBE" w:rsidRPr="00591720" w:rsidRDefault="000C3BBE" w:rsidP="005E2366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0C3BBE" w:rsidRPr="00591720" w:rsidTr="00916549">
        <w:trPr>
          <w:cantSplit/>
        </w:trPr>
        <w:tc>
          <w:tcPr>
            <w:tcW w:w="7655" w:type="dxa"/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BBE" w:rsidRPr="00591720" w:rsidRDefault="000C3BBE" w:rsidP="005E2366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0C3BBE" w:rsidRPr="00591720" w:rsidTr="00916549">
        <w:trPr>
          <w:cantSplit/>
        </w:trPr>
        <w:tc>
          <w:tcPr>
            <w:tcW w:w="7655" w:type="dxa"/>
            <w:tcBorders>
              <w:bottom w:val="double" w:sz="4" w:space="0" w:color="auto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C3BBE" w:rsidRPr="00591720" w:rsidRDefault="000C3BBE" w:rsidP="005E2366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</w:tbl>
    <w:p w:rsidR="000C3BBE" w:rsidRDefault="000C3BBE" w:rsidP="005D7C17">
      <w:pPr>
        <w:pStyle w:val="1"/>
        <w:spacing w:before="360" w:after="360" w:line="360" w:lineRule="auto"/>
        <w:rPr>
          <w:szCs w:val="24"/>
        </w:rPr>
      </w:pPr>
      <w:bookmarkStart w:id="15" w:name="_Toc517854127"/>
      <w:bookmarkStart w:id="16" w:name="_Toc19956905"/>
      <w:bookmarkStart w:id="17" w:name="_Toc102541920"/>
      <w:bookmarkStart w:id="18" w:name="_Toc104018579"/>
      <w:bookmarkStart w:id="19" w:name="_Toc104020334"/>
      <w:bookmarkStart w:id="20" w:name="_Ref401048934"/>
      <w:bookmarkStart w:id="21" w:name="_Toc463085525"/>
      <w:bookmarkStart w:id="22" w:name="_Toc482607484"/>
    </w:p>
    <w:p w:rsidR="000C3BBE" w:rsidRPr="00591720" w:rsidRDefault="000C3BBE" w:rsidP="005D7C17">
      <w:pPr>
        <w:pStyle w:val="1"/>
        <w:spacing w:before="360" w:after="360" w:line="360" w:lineRule="auto"/>
        <w:rPr>
          <w:caps/>
          <w:szCs w:val="24"/>
        </w:rPr>
      </w:pPr>
      <w:bookmarkStart w:id="23" w:name="_Toc424831735"/>
      <w:r w:rsidRPr="00591720">
        <w:rPr>
          <w:caps/>
          <w:szCs w:val="24"/>
        </w:rPr>
        <w:t>Лист учета корректуры</w:t>
      </w:r>
      <w:bookmarkEnd w:id="15"/>
      <w:bookmarkEnd w:id="16"/>
      <w:bookmarkEnd w:id="17"/>
      <w:bookmarkEnd w:id="18"/>
      <w:bookmarkEnd w:id="19"/>
      <w:bookmarkEnd w:id="23"/>
    </w:p>
    <w:tbl>
      <w:tblPr>
        <w:tblW w:w="94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17"/>
        <w:gridCol w:w="1134"/>
        <w:gridCol w:w="1985"/>
        <w:gridCol w:w="1842"/>
        <w:gridCol w:w="2410"/>
      </w:tblGrid>
      <w:tr w:rsidR="000C3BBE" w:rsidRPr="00591720" w:rsidTr="00484AF1">
        <w:trPr>
          <w:cantSplit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bookmarkEnd w:id="20"/>
          <w:bookmarkEnd w:id="21"/>
          <w:bookmarkEnd w:id="22"/>
          <w:p w:rsidR="000C3BBE" w:rsidRPr="00591720" w:rsidRDefault="000C3BBE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3BBE" w:rsidRPr="00591720" w:rsidRDefault="000C3BBE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Номер страницы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3BBE" w:rsidRPr="00591720" w:rsidRDefault="000C3BBE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Номер пункта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3BBE" w:rsidRPr="00591720" w:rsidRDefault="000C3BBE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Изменение/</w:t>
            </w:r>
          </w:p>
          <w:p w:rsidR="000C3BBE" w:rsidRPr="00591720" w:rsidRDefault="000C3BBE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Проверка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3BBE" w:rsidRPr="00591720" w:rsidRDefault="000C3BBE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Дата внесения корректуры/</w:t>
            </w:r>
          </w:p>
          <w:p w:rsidR="000C3BBE" w:rsidRPr="00591720" w:rsidRDefault="000C3BBE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3BBE" w:rsidRPr="00591720" w:rsidRDefault="000C3BBE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Утверждение корректуры</w:t>
            </w:r>
            <w:r w:rsidRPr="00591720">
              <w:rPr>
                <w:b/>
                <w:sz w:val="24"/>
                <w:szCs w:val="24"/>
              </w:rPr>
              <w:br/>
              <w:t>(Ф.И.О. / Подпись)</w:t>
            </w:r>
          </w:p>
        </w:tc>
      </w:tr>
      <w:tr w:rsidR="000C3BBE" w:rsidRPr="00591720" w:rsidTr="00484AF1">
        <w:tc>
          <w:tcPr>
            <w:tcW w:w="710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0C3BBE" w:rsidRPr="00591720" w:rsidTr="00484AF1">
        <w:tc>
          <w:tcPr>
            <w:tcW w:w="710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0C3BBE" w:rsidRPr="00591720" w:rsidTr="00484AF1">
        <w:tc>
          <w:tcPr>
            <w:tcW w:w="710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0C3BBE" w:rsidRPr="00591720" w:rsidTr="00484AF1">
        <w:tc>
          <w:tcPr>
            <w:tcW w:w="710" w:type="dxa"/>
            <w:tcBorders>
              <w:top w:val="nil"/>
              <w:bottom w:val="double" w:sz="4" w:space="0" w:color="auto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double" w:sz="4" w:space="0" w:color="auto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</w:tcPr>
          <w:p w:rsidR="000C3BBE" w:rsidRPr="00591720" w:rsidRDefault="000C3BBE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0C3BBE" w:rsidRPr="00591720" w:rsidRDefault="000C3BBE" w:rsidP="005D7C17">
      <w:pPr>
        <w:rPr>
          <w:sz w:val="24"/>
          <w:szCs w:val="24"/>
        </w:rPr>
      </w:pPr>
    </w:p>
    <w:p w:rsidR="000C3BBE" w:rsidRPr="00591720" w:rsidRDefault="000C3BBE" w:rsidP="005D7C17">
      <w:pPr>
        <w:rPr>
          <w:sz w:val="24"/>
          <w:szCs w:val="24"/>
        </w:rPr>
      </w:pPr>
    </w:p>
    <w:p w:rsidR="00331E7A" w:rsidRPr="00E73CF9" w:rsidRDefault="000C3BBE" w:rsidP="006C01BE">
      <w:pPr>
        <w:pStyle w:val="1"/>
        <w:numPr>
          <w:ilvl w:val="0"/>
          <w:numId w:val="1"/>
        </w:numPr>
        <w:rPr>
          <w:lang w:bidi="ru-RU"/>
        </w:rPr>
      </w:pPr>
      <w:r w:rsidRPr="00401633">
        <w:br w:type="page"/>
      </w:r>
      <w:bookmarkStart w:id="24" w:name="bookmark1"/>
      <w:bookmarkStart w:id="25" w:name="_Toc424831736"/>
      <w:r w:rsidR="00331E7A" w:rsidRPr="00E73CF9">
        <w:rPr>
          <w:lang w:bidi="ru-RU"/>
        </w:rPr>
        <w:lastRenderedPageBreak/>
        <w:t>Общие положения</w:t>
      </w:r>
      <w:bookmarkEnd w:id="24"/>
      <w:bookmarkEnd w:id="25"/>
    </w:p>
    <w:p w:rsidR="00331E7A" w:rsidRPr="00DB7BF4" w:rsidRDefault="00331E7A" w:rsidP="006C01BE">
      <w:pPr>
        <w:widowControl w:val="0"/>
        <w:numPr>
          <w:ilvl w:val="1"/>
          <w:numId w:val="1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Настоящее положение регулирует деятельность Юридической клиники (далее по тексту - Клиника) </w:t>
      </w:r>
      <w:r w:rsidR="00A67D8A">
        <w:rPr>
          <w:sz w:val="22"/>
          <w:szCs w:val="22"/>
        </w:rPr>
        <w:t>ФГБОУ В</w:t>
      </w:r>
      <w:r w:rsidR="00A67D8A" w:rsidRPr="00183606">
        <w:rPr>
          <w:sz w:val="22"/>
          <w:szCs w:val="22"/>
        </w:rPr>
        <w:t>О «ГУМРФ имени адмирала С.О. Макарова</w:t>
      </w:r>
      <w:r w:rsidR="00A67D8A">
        <w:rPr>
          <w:sz w:val="22"/>
          <w:szCs w:val="22"/>
        </w:rPr>
        <w:t>»</w:t>
      </w:r>
      <w:r w:rsidRPr="00DB7BF4">
        <w:rPr>
          <w:color w:val="000000"/>
          <w:sz w:val="24"/>
          <w:szCs w:val="24"/>
          <w:lang w:bidi="ru-RU"/>
        </w:rPr>
        <w:t xml:space="preserve"> (далее по тексту - Университет).</w:t>
      </w:r>
    </w:p>
    <w:p w:rsidR="00331E7A" w:rsidRPr="00D53ACD" w:rsidRDefault="00331E7A" w:rsidP="006339DD">
      <w:pPr>
        <w:widowControl w:val="0"/>
        <w:numPr>
          <w:ilvl w:val="1"/>
          <w:numId w:val="1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Клиника - форма обучения, состоящая в оказании студентами бесплатной юридической помощи, в виде правового консультирования как в </w:t>
      </w:r>
      <w:proofErr w:type="gramStart"/>
      <w:r w:rsidRPr="00DB7BF4">
        <w:rPr>
          <w:color w:val="000000"/>
          <w:sz w:val="24"/>
          <w:szCs w:val="24"/>
          <w:lang w:bidi="ru-RU"/>
        </w:rPr>
        <w:t>устной</w:t>
      </w:r>
      <w:proofErr w:type="gramEnd"/>
      <w:r w:rsidRPr="00DB7BF4">
        <w:rPr>
          <w:color w:val="000000"/>
          <w:sz w:val="24"/>
          <w:szCs w:val="24"/>
          <w:lang w:bidi="ru-RU"/>
        </w:rPr>
        <w:t xml:space="preserve"> так и в письменной формах, составления жалоб, заявлений, ходатайств и других документов правового характера, для реализации установленного Конституцией РФ права лиц, на получение квалифицированной бесплатной юридической помощи, оказываемой в случаях, предусмотренных Федеральным законом от 21.11.2011 г. № 324 ФЗ «О бесплатной юридической помощи в </w:t>
      </w:r>
      <w:proofErr w:type="gramStart"/>
      <w:r w:rsidRPr="00DB7BF4">
        <w:rPr>
          <w:color w:val="000000"/>
          <w:sz w:val="24"/>
          <w:szCs w:val="24"/>
          <w:lang w:bidi="ru-RU"/>
        </w:rPr>
        <w:t xml:space="preserve">Российской Федерации» (далее по тексту - ФЗ «О бесплатной юридической помощи в Российской Федерации»), </w:t>
      </w:r>
      <w:r w:rsidRPr="00D53ACD">
        <w:rPr>
          <w:color w:val="000000"/>
          <w:sz w:val="24"/>
          <w:szCs w:val="24"/>
          <w:lang w:bidi="ru-RU"/>
        </w:rPr>
        <w:t xml:space="preserve">Приказом Министерства образования и науки Российской Федерации от 28.11.2012 г. № 994 «Об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оказании бесплатной юридической помощи» (далее по тексту - Приказ </w:t>
      </w:r>
      <w:proofErr w:type="spellStart"/>
      <w:r w:rsidRPr="00D53ACD">
        <w:rPr>
          <w:color w:val="000000"/>
          <w:sz w:val="24"/>
          <w:szCs w:val="24"/>
          <w:lang w:bidi="ru-RU"/>
        </w:rPr>
        <w:t>Минобрна</w:t>
      </w:r>
      <w:r w:rsidR="006339DD" w:rsidRPr="00D53ACD">
        <w:rPr>
          <w:color w:val="000000"/>
          <w:sz w:val="24"/>
          <w:szCs w:val="24"/>
          <w:lang w:bidi="ru-RU"/>
        </w:rPr>
        <w:t>уки</w:t>
      </w:r>
      <w:proofErr w:type="spellEnd"/>
      <w:r w:rsidR="006339DD" w:rsidRPr="00D53ACD">
        <w:rPr>
          <w:color w:val="000000"/>
          <w:sz w:val="24"/>
          <w:szCs w:val="24"/>
          <w:lang w:bidi="ru-RU"/>
        </w:rPr>
        <w:t xml:space="preserve"> РФ от 28.11.2012 г. № 994), </w:t>
      </w:r>
      <w:r w:rsidRPr="00D53ACD">
        <w:rPr>
          <w:color w:val="000000"/>
          <w:sz w:val="24"/>
          <w:szCs w:val="24"/>
          <w:lang w:bidi="ru-RU"/>
        </w:rPr>
        <w:t>другими федеральными законами</w:t>
      </w:r>
      <w:proofErr w:type="gramEnd"/>
      <w:r w:rsidRPr="00D53ACD">
        <w:rPr>
          <w:color w:val="000000"/>
          <w:sz w:val="24"/>
          <w:szCs w:val="24"/>
          <w:lang w:bidi="ru-RU"/>
        </w:rPr>
        <w:t xml:space="preserve"> и законами Санкт-Петербурга (далее по тексту - СПб) и Ленинградской области (далее по тексту - ЛО), под контролем лиц, имеющих высшее юридическое образование, ответственных за обучение указанных лиц и деятельность Клиники в Университете.</w:t>
      </w:r>
    </w:p>
    <w:p w:rsidR="00331E7A" w:rsidRPr="00DB7BF4" w:rsidRDefault="00331E7A" w:rsidP="006C01BE">
      <w:pPr>
        <w:widowControl w:val="0"/>
        <w:numPr>
          <w:ilvl w:val="1"/>
          <w:numId w:val="1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Клиника является структурным подразделением Университета и базой для проведения практической стажировки студентов, обучающихся по направлению «Юриспруденция».</w:t>
      </w:r>
    </w:p>
    <w:p w:rsidR="00331E7A" w:rsidRPr="00DB7BF4" w:rsidRDefault="00331E7A" w:rsidP="006C01BE">
      <w:pPr>
        <w:widowControl w:val="0"/>
        <w:numPr>
          <w:ilvl w:val="1"/>
          <w:numId w:val="1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В своей деятельности и иных смежных направлениях Клиника руководствуется: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Федеральным законом от 29.12.2012 г. № 273 - ФЗ «Об образовании в Российской Федерации»;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Федеральным законом «О бесплатной юридической помощи в Российской Федерации»;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Приказом </w:t>
      </w:r>
      <w:proofErr w:type="spellStart"/>
      <w:r w:rsidRPr="00DB7BF4">
        <w:rPr>
          <w:color w:val="000000"/>
          <w:sz w:val="24"/>
          <w:szCs w:val="24"/>
          <w:lang w:bidi="ru-RU"/>
        </w:rPr>
        <w:t>Минобрнауки</w:t>
      </w:r>
      <w:proofErr w:type="spellEnd"/>
      <w:r w:rsidRPr="00DB7BF4">
        <w:rPr>
          <w:color w:val="000000"/>
          <w:sz w:val="24"/>
          <w:szCs w:val="24"/>
          <w:lang w:bidi="ru-RU"/>
        </w:rPr>
        <w:t xml:space="preserve"> РФ от 28.11.2012 г. № 994;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Законом СПб от 24.01.2008 № 710 - 2 «О предоставлении бесплатной юридической помощи отдельным категориям лиц в Санкт-Петербурге» (далее по тексту - Закон СПб «О предоставлении бесплатной юридической помощи отдельным категориям лиц в Санкт-Петербурге»);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Уставом Университета;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Настоящим Положением и иными локальными актами Университета.</w:t>
      </w:r>
    </w:p>
    <w:p w:rsidR="00331E7A" w:rsidRPr="00DB7BF4" w:rsidRDefault="00331E7A" w:rsidP="006C01BE">
      <w:pPr>
        <w:widowControl w:val="0"/>
        <w:numPr>
          <w:ilvl w:val="1"/>
          <w:numId w:val="1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Принципы деятельности Клиники: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законность;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обеспечение реализации и защиты прав, свобод и законных интересов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лиц;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социальная справедливость и социальная ориентированность при оказании бесплатной юридической помощи;</w:t>
      </w:r>
    </w:p>
    <w:p w:rsidR="00331E7A" w:rsidRPr="00DB7BF4" w:rsidRDefault="00D53ACD" w:rsidP="00331E7A">
      <w:pPr>
        <w:widowControl w:val="0"/>
        <w:tabs>
          <w:tab w:val="right" w:pos="6163"/>
          <w:tab w:val="right" w:pos="7123"/>
          <w:tab w:val="right" w:pos="9360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="00331E7A" w:rsidRPr="00331E7A">
        <w:rPr>
          <w:color w:val="000000"/>
          <w:sz w:val="24"/>
          <w:szCs w:val="24"/>
          <w:lang w:bidi="ru-RU"/>
        </w:rPr>
        <w:t xml:space="preserve"> личностно-ориентированный </w:t>
      </w:r>
      <w:r w:rsidR="00331E7A" w:rsidRPr="00DB7BF4">
        <w:rPr>
          <w:color w:val="000000"/>
          <w:sz w:val="24"/>
          <w:szCs w:val="24"/>
          <w:lang w:bidi="ru-RU"/>
        </w:rPr>
        <w:t>подход</w:t>
      </w:r>
      <w:r w:rsidR="00331E7A" w:rsidRPr="00331E7A">
        <w:rPr>
          <w:color w:val="000000"/>
          <w:sz w:val="24"/>
          <w:szCs w:val="24"/>
          <w:lang w:bidi="ru-RU"/>
        </w:rPr>
        <w:t xml:space="preserve"> </w:t>
      </w:r>
      <w:r w:rsidR="00331E7A" w:rsidRPr="00DB7BF4">
        <w:rPr>
          <w:color w:val="000000"/>
          <w:sz w:val="24"/>
          <w:szCs w:val="24"/>
          <w:lang w:bidi="ru-RU"/>
        </w:rPr>
        <w:t>в</w:t>
      </w:r>
      <w:r w:rsidR="00331E7A" w:rsidRPr="00331E7A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331E7A" w:rsidRPr="00DB7BF4">
        <w:rPr>
          <w:color w:val="000000"/>
          <w:sz w:val="24"/>
          <w:szCs w:val="24"/>
          <w:lang w:bidi="ru-RU"/>
        </w:rPr>
        <w:t>повышении</w:t>
      </w:r>
      <w:proofErr w:type="gramEnd"/>
      <w:r w:rsidR="00331E7A" w:rsidRPr="00331E7A">
        <w:rPr>
          <w:color w:val="000000"/>
          <w:sz w:val="24"/>
          <w:szCs w:val="24"/>
          <w:lang w:bidi="ru-RU"/>
        </w:rPr>
        <w:t xml:space="preserve"> </w:t>
      </w:r>
      <w:r w:rsidR="00331E7A" w:rsidRPr="00DB7BF4">
        <w:rPr>
          <w:color w:val="000000"/>
          <w:sz w:val="24"/>
          <w:szCs w:val="24"/>
          <w:lang w:bidi="ru-RU"/>
        </w:rPr>
        <w:t>профессионального и культурного уровня студентов;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конфиденциальность сведений, доверенных лицами;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добросовестное выполнение принятых на себя обязательств;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добровольность участия.</w:t>
      </w:r>
    </w:p>
    <w:p w:rsidR="00331E7A" w:rsidRPr="00DB7BF4" w:rsidRDefault="00331E7A" w:rsidP="006C01BE">
      <w:pPr>
        <w:widowControl w:val="0"/>
        <w:numPr>
          <w:ilvl w:val="1"/>
          <w:numId w:val="1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Место нахождения Клиники:</w:t>
      </w:r>
    </w:p>
    <w:p w:rsidR="00331E7A" w:rsidRPr="00331E7A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Юридический адрес: Россия, Санкт-Петербург, </w:t>
      </w:r>
      <w:r w:rsidR="006339DD">
        <w:rPr>
          <w:color w:val="000000"/>
          <w:sz w:val="24"/>
          <w:szCs w:val="24"/>
          <w:lang w:bidi="ru-RU"/>
        </w:rPr>
        <w:t>Двинская,  5/7.</w:t>
      </w:r>
    </w:p>
    <w:p w:rsidR="00D53ACD" w:rsidRPr="00331E7A" w:rsidRDefault="00331E7A" w:rsidP="00D53ACD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lastRenderedPageBreak/>
        <w:t>Фактический адрес</w:t>
      </w:r>
      <w:r w:rsidR="00D53ACD">
        <w:rPr>
          <w:color w:val="000000"/>
          <w:sz w:val="24"/>
          <w:szCs w:val="24"/>
          <w:lang w:bidi="ru-RU"/>
        </w:rPr>
        <w:t xml:space="preserve">: </w:t>
      </w:r>
      <w:r w:rsidR="00D53ACD" w:rsidRPr="00DB7BF4">
        <w:rPr>
          <w:color w:val="000000"/>
          <w:sz w:val="24"/>
          <w:szCs w:val="24"/>
          <w:lang w:bidi="ru-RU"/>
        </w:rPr>
        <w:t xml:space="preserve">Россия, Санкт-Петербург, </w:t>
      </w:r>
      <w:r w:rsidR="00D53ACD">
        <w:rPr>
          <w:color w:val="000000"/>
          <w:sz w:val="24"/>
          <w:szCs w:val="24"/>
          <w:lang w:bidi="ru-RU"/>
        </w:rPr>
        <w:t>Косая линия,  15а.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</w:p>
    <w:p w:rsidR="00331E7A" w:rsidRPr="00DB7BF4" w:rsidRDefault="00331E7A" w:rsidP="006C01BE">
      <w:pPr>
        <w:pStyle w:val="1"/>
        <w:numPr>
          <w:ilvl w:val="0"/>
          <w:numId w:val="1"/>
        </w:numPr>
        <w:rPr>
          <w:lang w:bidi="ru-RU"/>
        </w:rPr>
      </w:pPr>
      <w:bookmarkStart w:id="26" w:name="bookmark2"/>
      <w:bookmarkStart w:id="27" w:name="_Toc424831737"/>
      <w:r w:rsidRPr="00DB7BF4">
        <w:rPr>
          <w:lang w:bidi="ru-RU"/>
        </w:rPr>
        <w:t>Цели и задачи Клиники</w:t>
      </w:r>
      <w:bookmarkEnd w:id="26"/>
      <w:bookmarkEnd w:id="27"/>
    </w:p>
    <w:p w:rsidR="00331E7A" w:rsidRPr="00331E7A" w:rsidRDefault="00331E7A" w:rsidP="006C01BE">
      <w:pPr>
        <w:pStyle w:val="afa"/>
        <w:widowControl w:val="0"/>
        <w:numPr>
          <w:ilvl w:val="0"/>
          <w:numId w:val="31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Клиника осуществляет свою деятельность в целях:</w:t>
      </w:r>
    </w:p>
    <w:p w:rsidR="00331E7A" w:rsidRPr="00331E7A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создания условий для </w:t>
      </w:r>
      <w:proofErr w:type="gramStart"/>
      <w:r w:rsidRPr="00DB7BF4">
        <w:rPr>
          <w:color w:val="000000"/>
          <w:sz w:val="24"/>
          <w:szCs w:val="24"/>
          <w:lang w:bidi="ru-RU"/>
        </w:rPr>
        <w:t>реализации</w:t>
      </w:r>
      <w:proofErr w:type="gramEnd"/>
      <w:r w:rsidRPr="00DB7BF4">
        <w:rPr>
          <w:color w:val="000000"/>
          <w:sz w:val="24"/>
          <w:szCs w:val="24"/>
          <w:lang w:bidi="ru-RU"/>
        </w:rPr>
        <w:t xml:space="preserve"> установленного Конституцией РФ права лиц на получение квалифицированной бесплатной юридической помощи, установленного ФЗ «О бесплатной юридической помощи в</w:t>
      </w:r>
      <w:r w:rsidRPr="00331E7A">
        <w:rPr>
          <w:color w:val="000000"/>
          <w:sz w:val="24"/>
          <w:szCs w:val="24"/>
          <w:lang w:bidi="ru-RU"/>
        </w:rPr>
        <w:t xml:space="preserve"> Российской Федерации», другими федеральными законами и законами СПб и ЛО;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создани</w:t>
      </w:r>
      <w:r w:rsidRPr="00331E7A">
        <w:rPr>
          <w:color w:val="000000"/>
          <w:sz w:val="24"/>
          <w:szCs w:val="24"/>
          <w:lang w:bidi="ru-RU"/>
        </w:rPr>
        <w:t>я</w:t>
      </w:r>
      <w:r w:rsidRPr="00DB7BF4">
        <w:rPr>
          <w:color w:val="000000"/>
          <w:sz w:val="24"/>
          <w:szCs w:val="24"/>
          <w:lang w:bidi="ru-RU"/>
        </w:rPr>
        <w:t xml:space="preserve"> условий для осуществления прав и свобод лиц, защиты и законных интересов, повышения уровня их социальной защищённости, а также обеспечения доступа их к правосудию;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правового просвещения населения и формирования у обучающихся по направлению «Юриспруденция» навыков оказания юридической помощи.</w:t>
      </w:r>
    </w:p>
    <w:p w:rsidR="00331E7A" w:rsidRPr="00331E7A" w:rsidRDefault="00331E7A" w:rsidP="006C01BE">
      <w:pPr>
        <w:widowControl w:val="0"/>
        <w:numPr>
          <w:ilvl w:val="0"/>
          <w:numId w:val="31"/>
        </w:numPr>
        <w:ind w:left="0" w:firstLine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Задачами деятельности Клиники являются</w:t>
      </w:r>
      <w:r w:rsidRPr="00331E7A">
        <w:rPr>
          <w:color w:val="000000"/>
          <w:sz w:val="24"/>
          <w:szCs w:val="24"/>
          <w:lang w:bidi="ru-RU"/>
        </w:rPr>
        <w:t xml:space="preserve"> 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оказание бесплатных юридических консультаций социально незащищенным категориям лиц;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оказание помощи студентам в освоении дополнительных аспектов изучаемых дисциплин;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организация консультаций студентов с экспертами в области права по наиболее актуальным практическим вопросам;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предоставление студентам возможности получения навыков практической деятельности по специальности;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обеспечение возможности изучения, обработки и использования материалов практики деятельности судебных учреждений, правоохранительных и иных государственных органов и органов местного самоуправления в образовательном процессе (научные сообщения, курсовые, дипломные работы);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развитие у студентов навыков работы с материалами реальной практики;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создание мест для прохождения студентами учебной, производственной и преддипломной практик;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формирование коммуникативных навыков, необходимых для работы специалиста;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формирование у обучающихся системы этико-профессиональных представлений юриста;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внедрение интерактивных методик преподавания юридических дисциплин;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осуществление методической работы, направленной на совершенствование учебного процесса;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создание общественно-правового консультативного пункта;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формирование в общественном сознании приоритета прав и свобод человека и гражданина;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сотрудничество с общественными организациями, средствами массовой информации по правовым вопросам</w:t>
      </w:r>
      <w:proofErr w:type="gramStart"/>
      <w:r w:rsidRPr="00DB7BF4">
        <w:rPr>
          <w:color w:val="000000"/>
          <w:sz w:val="24"/>
          <w:szCs w:val="24"/>
          <w:lang w:bidi="ru-RU"/>
        </w:rPr>
        <w:t>.:</w:t>
      </w:r>
      <w:proofErr w:type="gramEnd"/>
    </w:p>
    <w:p w:rsidR="00331E7A" w:rsidRPr="00331E7A" w:rsidRDefault="00331E7A" w:rsidP="006C01BE">
      <w:pPr>
        <w:widowControl w:val="0"/>
        <w:numPr>
          <w:ilvl w:val="0"/>
          <w:numId w:val="31"/>
        </w:numPr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 xml:space="preserve"> </w:t>
      </w:r>
      <w:r w:rsidRPr="00DB7BF4">
        <w:rPr>
          <w:color w:val="000000"/>
          <w:sz w:val="24"/>
          <w:szCs w:val="24"/>
          <w:lang w:bidi="ru-RU"/>
        </w:rPr>
        <w:t>В соответствии с целями и задачами в Клинике осуществляется прием и консультирование лиц по правовым вопросам в сфере</w:t>
      </w:r>
    </w:p>
    <w:p w:rsidR="00331E7A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Г</w:t>
      </w:r>
      <w:r w:rsidRPr="00DB7BF4">
        <w:rPr>
          <w:color w:val="000000"/>
          <w:sz w:val="24"/>
          <w:szCs w:val="24"/>
          <w:lang w:bidi="ru-RU"/>
        </w:rPr>
        <w:t>ражданского права;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Семейного права;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Трудового права;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Жилищного права;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DB7BF4">
        <w:rPr>
          <w:color w:val="000000"/>
          <w:sz w:val="24"/>
          <w:szCs w:val="24"/>
          <w:lang w:bidi="ru-RU"/>
        </w:rPr>
        <w:t>Права социального обеспечения</w:t>
      </w:r>
      <w:proofErr w:type="gramEnd"/>
      <w:r w:rsidRPr="00DB7BF4">
        <w:rPr>
          <w:color w:val="000000"/>
          <w:sz w:val="24"/>
          <w:szCs w:val="24"/>
          <w:lang w:bidi="ru-RU"/>
        </w:rPr>
        <w:t>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Наследственного права;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Исполнительного производства;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Административного права.</w:t>
      </w:r>
    </w:p>
    <w:p w:rsidR="00331E7A" w:rsidRPr="00331E7A" w:rsidRDefault="00331E7A" w:rsidP="006C01BE">
      <w:pPr>
        <w:widowControl w:val="0"/>
        <w:numPr>
          <w:ilvl w:val="0"/>
          <w:numId w:val="31"/>
        </w:numPr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lastRenderedPageBreak/>
        <w:t>Юридическая клиника не оказывает помощь по уголовным делам.</w:t>
      </w:r>
    </w:p>
    <w:p w:rsidR="00331E7A" w:rsidRPr="00DB7BF4" w:rsidRDefault="00331E7A" w:rsidP="006C01BE">
      <w:pPr>
        <w:pStyle w:val="1"/>
        <w:numPr>
          <w:ilvl w:val="0"/>
          <w:numId w:val="1"/>
        </w:numPr>
        <w:rPr>
          <w:lang w:bidi="ru-RU"/>
        </w:rPr>
      </w:pPr>
      <w:bookmarkStart w:id="28" w:name="bookmark3"/>
      <w:bookmarkStart w:id="29" w:name="_Toc424831738"/>
      <w:r w:rsidRPr="00DB7BF4">
        <w:rPr>
          <w:lang w:bidi="ru-RU"/>
        </w:rPr>
        <w:t>Структура Клиники</w:t>
      </w:r>
      <w:bookmarkEnd w:id="28"/>
      <w:bookmarkEnd w:id="29"/>
    </w:p>
    <w:p w:rsidR="00331E7A" w:rsidRPr="00DB7BF4" w:rsidRDefault="00331E7A" w:rsidP="006C01BE">
      <w:pPr>
        <w:widowControl w:val="0"/>
        <w:numPr>
          <w:ilvl w:val="1"/>
          <w:numId w:val="30"/>
        </w:numPr>
        <w:tabs>
          <w:tab w:val="left" w:pos="1237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Сотрудники Клиники делятся на три основные категории: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4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постоянные сотрудники Клиники (Заведующий Клиникой, преподаватели-кураторы, Секретарь Клиники);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4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студенты-консультанты;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4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привлеченные специалисты (юристы-практики, преподаватели (в том числе и из других ВУЗов), специалисты в других областях знаний).</w:t>
      </w:r>
    </w:p>
    <w:p w:rsidR="00331E7A" w:rsidRPr="00DB7BF4" w:rsidRDefault="00331E7A" w:rsidP="006C01BE">
      <w:pPr>
        <w:widowControl w:val="0"/>
        <w:numPr>
          <w:ilvl w:val="1"/>
          <w:numId w:val="30"/>
        </w:numPr>
        <w:tabs>
          <w:tab w:val="left" w:pos="1237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Функциональные обязанности участников Клиники определены настоящим Положением, иными локальными актами Университета и Клиники.</w:t>
      </w:r>
    </w:p>
    <w:p w:rsidR="00331E7A" w:rsidRPr="00DB7BF4" w:rsidRDefault="00331E7A" w:rsidP="006C01BE">
      <w:pPr>
        <w:widowControl w:val="0"/>
        <w:numPr>
          <w:ilvl w:val="1"/>
          <w:numId w:val="30"/>
        </w:numPr>
        <w:tabs>
          <w:tab w:val="left" w:pos="1237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Заведующий Клиникой назначается приказом ректора.</w:t>
      </w:r>
    </w:p>
    <w:p w:rsidR="00331E7A" w:rsidRPr="00DB7BF4" w:rsidRDefault="00331E7A" w:rsidP="006C01BE">
      <w:pPr>
        <w:widowControl w:val="0"/>
        <w:numPr>
          <w:ilvl w:val="1"/>
          <w:numId w:val="30"/>
        </w:numPr>
        <w:tabs>
          <w:tab w:val="left" w:pos="1237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Заведующий Клиникой: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5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 xml:space="preserve">осуществляет общее управление и </w:t>
      </w:r>
      <w:proofErr w:type="gramStart"/>
      <w:r w:rsidRPr="00331E7A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331E7A">
        <w:rPr>
          <w:color w:val="000000"/>
          <w:sz w:val="24"/>
          <w:szCs w:val="24"/>
          <w:lang w:bidi="ru-RU"/>
        </w:rPr>
        <w:t xml:space="preserve"> деятельностью Клиники;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5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обеспечивает организацию работы Клиники;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5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выполняет иные функции, соответствующие целям деятельности Клиники.</w:t>
      </w:r>
    </w:p>
    <w:p w:rsidR="00331E7A" w:rsidRPr="00DB7BF4" w:rsidRDefault="00331E7A" w:rsidP="006C01BE">
      <w:pPr>
        <w:widowControl w:val="0"/>
        <w:numPr>
          <w:ilvl w:val="1"/>
          <w:numId w:val="30"/>
        </w:numPr>
        <w:tabs>
          <w:tab w:val="left" w:pos="1237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Преподаватели-кураторы назначаются на должность деканом факультета (директором института) по согласованию с заведующим Клиникой. Преподаватели-кураторы руководят работой студентов, организуют и осуществляют учебный процесс в Клинике. Также преподаватели-кураторы: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6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организуют и проводят учебные судебные процессы и тренинги;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6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проводят групповые и индивидуальные занятия со студентами;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6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консультируют студентов по вопросам, связанным с оказанием правовой помощи;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6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осуществляют контроль оформления студентами учетных и отчетных документов, связанных с оказанием правовой помощи;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6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осуществляют подготовку учебно-методических материалов;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6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контролируют качество оказываемых студентами юридических услуг.</w:t>
      </w:r>
    </w:p>
    <w:p w:rsidR="00331E7A" w:rsidRPr="00DB7BF4" w:rsidRDefault="00331E7A" w:rsidP="006C01BE">
      <w:pPr>
        <w:widowControl w:val="0"/>
        <w:numPr>
          <w:ilvl w:val="1"/>
          <w:numId w:val="30"/>
        </w:numPr>
        <w:tabs>
          <w:tab w:val="left" w:pos="1237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Секретарь Клиники назначается на должность заведующим Клиникой. Секретарь Клиники: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7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организует и ведет делопроизводство Клиники;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7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осуществляет учет, регистрацию, систематизацию и хранение документов;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7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ведет электронную базу данных Клиники;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7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выполняет печатные и копировальные работы;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7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ведет предварительную запись посетителей к консультантам с учетом специфики предмета обращения за помощью;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7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обобщает работу Клиники за определенные периоды времени, готовит необходимые отчеты и иные материалы заведующему Клиникой.</w:t>
      </w:r>
    </w:p>
    <w:p w:rsidR="00331E7A" w:rsidRPr="00DB7BF4" w:rsidRDefault="00331E7A" w:rsidP="006C01BE">
      <w:pPr>
        <w:widowControl w:val="0"/>
        <w:numPr>
          <w:ilvl w:val="1"/>
          <w:numId w:val="30"/>
        </w:numPr>
        <w:tabs>
          <w:tab w:val="left" w:pos="1237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Студенты-консультанты: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8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консультируют обратившихся лиц по правовым вопросам в устной и письменной форме;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8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выезжают, согласно указанию Заведующего Клиникой, для оказания бесплатной юридической помощи в медицинские организации, учреждения социального обеспечения, образовательные учреждения различных типов и видов (при наличии договора между Университетом и такой организацией);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8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выезжают, согласно указанию Заведующего Клиникой, по месту жительства (пребывания) лиц, не имеющих возможности обратиться в Клинику лично по месту ее нахождения или письменно в связи с ограниченными возможностями здоровья или по иным причинам;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8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lastRenderedPageBreak/>
        <w:t>составляют заявления, жалобы, ходатайства и другие документы правового характера;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8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участвуют в учебно-методических занятиях, судебных процессах и тренингах;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8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готовят отчеты о прохождении практики.</w:t>
      </w:r>
    </w:p>
    <w:p w:rsidR="00331E7A" w:rsidRPr="00DB7BF4" w:rsidRDefault="00331E7A" w:rsidP="006C01BE">
      <w:pPr>
        <w:widowControl w:val="0"/>
        <w:numPr>
          <w:ilvl w:val="1"/>
          <w:numId w:val="30"/>
        </w:numPr>
        <w:tabs>
          <w:tab w:val="left" w:pos="1237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В Клинику на безвозмездной или оплачиваемой основе могут приглашаться юристы-практики, специалисты в области отдельных отраслей права, преподаватели и специалисты в других областях знаний </w:t>
      </w:r>
      <w:proofErr w:type="gramStart"/>
      <w:r w:rsidRPr="00DB7BF4">
        <w:rPr>
          <w:color w:val="000000"/>
          <w:sz w:val="24"/>
          <w:szCs w:val="24"/>
          <w:lang w:bidi="ru-RU"/>
        </w:rPr>
        <w:t>для</w:t>
      </w:r>
      <w:proofErr w:type="gramEnd"/>
      <w:r w:rsidRPr="00DB7BF4">
        <w:rPr>
          <w:color w:val="000000"/>
          <w:sz w:val="24"/>
          <w:szCs w:val="24"/>
          <w:lang w:bidi="ru-RU"/>
        </w:rPr>
        <w:t>: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9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чтения лекций;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9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проведения семинаров, тренингов;</w:t>
      </w:r>
    </w:p>
    <w:p w:rsidR="00331E7A" w:rsidRPr="00331E7A" w:rsidRDefault="00331E7A" w:rsidP="006C01BE">
      <w:pPr>
        <w:pStyle w:val="afa"/>
        <w:widowControl w:val="0"/>
        <w:numPr>
          <w:ilvl w:val="0"/>
          <w:numId w:val="29"/>
        </w:numPr>
        <w:tabs>
          <w:tab w:val="left" w:pos="1237"/>
        </w:tabs>
        <w:ind w:left="0" w:firstLine="0"/>
        <w:jc w:val="both"/>
        <w:rPr>
          <w:color w:val="000000"/>
          <w:sz w:val="24"/>
          <w:szCs w:val="24"/>
          <w:lang w:bidi="ru-RU"/>
        </w:rPr>
      </w:pPr>
      <w:r w:rsidRPr="00331E7A">
        <w:rPr>
          <w:color w:val="000000"/>
          <w:sz w:val="24"/>
          <w:szCs w:val="24"/>
          <w:lang w:bidi="ru-RU"/>
        </w:rPr>
        <w:t>осуществления других мероприятий, соответствующих целям деятельности Клиники или способствующих достижению этих целей.</w:t>
      </w:r>
    </w:p>
    <w:p w:rsidR="00331E7A" w:rsidRPr="00DB7BF4" w:rsidRDefault="00331E7A" w:rsidP="006C01BE">
      <w:pPr>
        <w:pStyle w:val="1"/>
        <w:numPr>
          <w:ilvl w:val="0"/>
          <w:numId w:val="1"/>
        </w:numPr>
        <w:rPr>
          <w:lang w:bidi="ru-RU"/>
        </w:rPr>
      </w:pPr>
      <w:bookmarkStart w:id="30" w:name="bookmark4"/>
      <w:bookmarkStart w:id="31" w:name="_Toc424831739"/>
      <w:r w:rsidRPr="00DB7BF4">
        <w:rPr>
          <w:lang w:bidi="ru-RU"/>
        </w:rPr>
        <w:t>Организация работы Клиники и порядок приёма лиц</w:t>
      </w:r>
      <w:bookmarkEnd w:id="30"/>
      <w:bookmarkEnd w:id="31"/>
    </w:p>
    <w:p w:rsidR="00331E7A" w:rsidRPr="00DB7BF4" w:rsidRDefault="00331E7A" w:rsidP="006C01BE">
      <w:pPr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Прием лиц осуществляется по утвержденному Заведующим Клиникой графику.</w:t>
      </w:r>
    </w:p>
    <w:p w:rsidR="00331E7A" w:rsidRPr="00DB7BF4" w:rsidRDefault="00331E7A" w:rsidP="006C01BE">
      <w:pPr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Для получения бесплатной юридической помощи лицо представляет письменное заявление - согласие</w:t>
      </w:r>
      <w:r w:rsidR="006339DD">
        <w:rPr>
          <w:color w:val="000000"/>
          <w:sz w:val="24"/>
          <w:szCs w:val="24"/>
          <w:lang w:bidi="ru-RU"/>
        </w:rPr>
        <w:t xml:space="preserve"> об оказании юридической помощи, </w:t>
      </w:r>
      <w:r w:rsidRPr="00DB7BF4">
        <w:rPr>
          <w:color w:val="000000"/>
          <w:sz w:val="24"/>
          <w:szCs w:val="24"/>
          <w:lang w:bidi="ru-RU"/>
        </w:rPr>
        <w:t>а также иные документы, необходимые для получения бесплатной юридической помощи.</w:t>
      </w:r>
    </w:p>
    <w:p w:rsidR="00331E7A" w:rsidRPr="00DB7BF4" w:rsidRDefault="00331E7A" w:rsidP="006C01BE">
      <w:pPr>
        <w:widowControl w:val="0"/>
        <w:numPr>
          <w:ilvl w:val="0"/>
          <w:numId w:val="4"/>
        </w:numPr>
        <w:tabs>
          <w:tab w:val="left" w:pos="1363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Бесплатная юридическая помощь оказывается в виде: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а) правового консультирования в устной и письменной форме;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б) составления заявлений, жалоб, ходатайств и других документов правового характера;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в) представления интересов лиц в судах, государственных и муниципальных органах, организациях в случаях и порядке, которые установлены Федеральным законом и законами СПб и ЛО.</w:t>
      </w:r>
    </w:p>
    <w:p w:rsidR="00331E7A" w:rsidRPr="00DB7BF4" w:rsidRDefault="00331E7A" w:rsidP="006C01BE">
      <w:pPr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Бесплатная юридическая помощь может оказываться в иных не запрещённых законодательством РФ видах.</w:t>
      </w:r>
    </w:p>
    <w:p w:rsidR="00331E7A" w:rsidRPr="00DB7BF4" w:rsidRDefault="00331E7A" w:rsidP="006C01BE">
      <w:pPr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DB7BF4">
        <w:rPr>
          <w:color w:val="000000"/>
          <w:sz w:val="24"/>
          <w:szCs w:val="24"/>
          <w:lang w:bidi="ru-RU"/>
        </w:rPr>
        <w:t>Оказание бесплатной юридической помощи осуществляется Клиникой по месту её нахождения (в ходе личного приема лиц, дистанционно с использованием средств телефонной, почтовой связи, сети Интернет и (или) электронной почты (при наличии технической возможности), а также путём проведения выездных мероприятий.</w:t>
      </w:r>
      <w:proofErr w:type="gramEnd"/>
    </w:p>
    <w:p w:rsidR="00331E7A" w:rsidRPr="00DB7BF4" w:rsidRDefault="00331E7A" w:rsidP="006C01BE">
      <w:pPr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Право на получение всех видов бесплатной юридической помо</w:t>
      </w:r>
      <w:r w:rsidRPr="006339DD">
        <w:rPr>
          <w:color w:val="000000"/>
          <w:sz w:val="24"/>
          <w:szCs w:val="24"/>
          <w:lang w:bidi="ru-RU"/>
        </w:rPr>
        <w:t>щи</w:t>
      </w:r>
      <w:r w:rsidRPr="00DB7BF4">
        <w:rPr>
          <w:color w:val="000000"/>
          <w:sz w:val="24"/>
          <w:szCs w:val="24"/>
          <w:lang w:bidi="ru-RU"/>
        </w:rPr>
        <w:t>, предусмотренных статьей 6 Федерального закона «О бесплатной юридической помощи в Российской Федерации», в рамках государственной системы бесплатной юридической помощи имеют следующие категории лиц:</w:t>
      </w:r>
    </w:p>
    <w:p w:rsidR="00331E7A" w:rsidRPr="00DB7BF4" w:rsidRDefault="00331E7A" w:rsidP="006C01BE">
      <w:pPr>
        <w:widowControl w:val="0"/>
        <w:numPr>
          <w:ilvl w:val="0"/>
          <w:numId w:val="5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лица,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лице, доходы которых ниже величины прожиточного минимума (далее - малоимущие лица);</w:t>
      </w:r>
    </w:p>
    <w:p w:rsidR="00331E7A" w:rsidRPr="00DB7BF4" w:rsidRDefault="00331E7A" w:rsidP="006C01BE">
      <w:pPr>
        <w:widowControl w:val="0"/>
        <w:numPr>
          <w:ilvl w:val="0"/>
          <w:numId w:val="5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инвалиды I и II группы;</w:t>
      </w:r>
    </w:p>
    <w:p w:rsidR="00331E7A" w:rsidRPr="00DB7BF4" w:rsidRDefault="00331E7A" w:rsidP="006C01BE">
      <w:pPr>
        <w:widowControl w:val="0"/>
        <w:numPr>
          <w:ilvl w:val="0"/>
          <w:numId w:val="5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ветераны Великой Отечественной войны, Герои Российской Федерации, Герои Советского Союза, Г</w:t>
      </w:r>
      <w:r w:rsidR="006339DD">
        <w:rPr>
          <w:color w:val="000000"/>
          <w:sz w:val="24"/>
          <w:szCs w:val="24"/>
          <w:lang w:bidi="ru-RU"/>
        </w:rPr>
        <w:t>ерои Социалистического Труда, Г</w:t>
      </w:r>
      <w:r w:rsidRPr="00DB7BF4">
        <w:rPr>
          <w:color w:val="000000"/>
          <w:sz w:val="24"/>
          <w:szCs w:val="24"/>
          <w:lang w:bidi="ru-RU"/>
        </w:rPr>
        <w:t>ерои Труда Российской Федерации;</w:t>
      </w:r>
    </w:p>
    <w:p w:rsidR="00331E7A" w:rsidRPr="00DB7BF4" w:rsidRDefault="00331E7A" w:rsidP="006C01BE">
      <w:pPr>
        <w:widowControl w:val="0"/>
        <w:numPr>
          <w:ilvl w:val="0"/>
          <w:numId w:val="5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31E7A" w:rsidRPr="00DB7BF4" w:rsidRDefault="00331E7A" w:rsidP="006C01BE">
      <w:pPr>
        <w:widowControl w:val="0"/>
        <w:numPr>
          <w:ilvl w:val="0"/>
          <w:numId w:val="5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31E7A" w:rsidRPr="00DB7BF4" w:rsidRDefault="00331E7A" w:rsidP="006C01BE">
      <w:pPr>
        <w:widowControl w:val="0"/>
        <w:numPr>
          <w:ilvl w:val="0"/>
          <w:numId w:val="5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lastRenderedPageBreak/>
        <w:t xml:space="preserve">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31E7A" w:rsidRPr="00DB7BF4" w:rsidRDefault="00331E7A" w:rsidP="006C01BE">
      <w:pPr>
        <w:widowControl w:val="0"/>
        <w:numPr>
          <w:ilvl w:val="0"/>
          <w:numId w:val="5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лица, имеющие право на бесплатную юридическую помощь в соответствии с Федеральным законом от 02.08.1995 г. № 122 - ФЗ «О социальном обслуживании лиц пожилого возраста и инвалидов»;</w:t>
      </w:r>
    </w:p>
    <w:p w:rsidR="00331E7A" w:rsidRPr="00DB7BF4" w:rsidRDefault="00331E7A" w:rsidP="006C01BE">
      <w:pPr>
        <w:widowControl w:val="0"/>
        <w:numPr>
          <w:ilvl w:val="0"/>
          <w:numId w:val="5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DB7BF4">
        <w:rPr>
          <w:color w:val="000000"/>
          <w:sz w:val="24"/>
          <w:szCs w:val="24"/>
          <w:lang w:bidi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331E7A" w:rsidRPr="00DB7BF4" w:rsidRDefault="00331E7A" w:rsidP="006C01BE">
      <w:pPr>
        <w:widowControl w:val="0"/>
        <w:numPr>
          <w:ilvl w:val="0"/>
          <w:numId w:val="5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лица, имеющие право на бесплатную юридическую помощь в соответствии с Законом Российской Федерации от 02.07.1992 года № 3185 - 1 «О психиатрической помощи и гарантиях прав лиц при ее оказании»;</w:t>
      </w:r>
    </w:p>
    <w:p w:rsidR="00331E7A" w:rsidRPr="00DB7BF4" w:rsidRDefault="00331E7A" w:rsidP="006C01BE">
      <w:pPr>
        <w:widowControl w:val="0"/>
        <w:numPr>
          <w:ilvl w:val="0"/>
          <w:numId w:val="5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лица,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лиц;</w:t>
      </w:r>
    </w:p>
    <w:p w:rsidR="00331E7A" w:rsidRPr="00DB7BF4" w:rsidRDefault="00331E7A" w:rsidP="006C01BE">
      <w:pPr>
        <w:widowControl w:val="0"/>
        <w:numPr>
          <w:ilvl w:val="0"/>
          <w:numId w:val="5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лица,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СПб и ЛО.</w:t>
      </w:r>
    </w:p>
    <w:p w:rsidR="00331E7A" w:rsidRPr="00DB7BF4" w:rsidRDefault="00331E7A" w:rsidP="006C01BE">
      <w:pPr>
        <w:widowControl w:val="0"/>
        <w:numPr>
          <w:ilvl w:val="0"/>
          <w:numId w:val="6"/>
        </w:numPr>
        <w:tabs>
          <w:tab w:val="left" w:pos="1417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В соответствии с Законом СПб «О предоставлении бесплатной юридической помощи отдельным категориям лиц в Санкт-Петербурге» устанавливаются дополнительные меры социальной поддержки в виде предоставления бесплатной юридической помощи следующим категориям граждан Российской Федерации, имеющих место жительства в</w:t>
      </w:r>
      <w:proofErr w:type="gramStart"/>
      <w:r w:rsidRPr="00DB7BF4">
        <w:rPr>
          <w:color w:val="000000"/>
          <w:sz w:val="24"/>
          <w:szCs w:val="24"/>
          <w:lang w:bidi="ru-RU"/>
        </w:rPr>
        <w:t xml:space="preserve"> С</w:t>
      </w:r>
      <w:proofErr w:type="gramEnd"/>
      <w:r w:rsidRPr="00DB7BF4">
        <w:rPr>
          <w:color w:val="000000"/>
          <w:sz w:val="24"/>
          <w:szCs w:val="24"/>
          <w:lang w:bidi="ru-RU"/>
        </w:rPr>
        <w:t>анкт- Петербурге:</w:t>
      </w:r>
    </w:p>
    <w:p w:rsidR="00331E7A" w:rsidRPr="00DB7BF4" w:rsidRDefault="00331E7A" w:rsidP="006C01BE">
      <w:pPr>
        <w:widowControl w:val="0"/>
        <w:numPr>
          <w:ilvl w:val="0"/>
          <w:numId w:val="7"/>
        </w:numPr>
        <w:tabs>
          <w:tab w:val="left" w:pos="1091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гражданам, среднедушевой доход семей которых ниже двукратной величины прожиточного минимума, установленного в Санкт-Петербурге в соответствии с федеральным законодательством, а также одиноко проживающим гражданам, доходы которых </w:t>
      </w:r>
      <w:proofErr w:type="gramStart"/>
      <w:r w:rsidRPr="00DB7BF4">
        <w:rPr>
          <w:color w:val="000000"/>
          <w:sz w:val="24"/>
          <w:szCs w:val="24"/>
          <w:lang w:bidi="ru-RU"/>
        </w:rPr>
        <w:t>ниже указанной</w:t>
      </w:r>
      <w:proofErr w:type="gramEnd"/>
      <w:r w:rsidRPr="00DB7BF4">
        <w:rPr>
          <w:color w:val="000000"/>
          <w:sz w:val="24"/>
          <w:szCs w:val="24"/>
          <w:lang w:bidi="ru-RU"/>
        </w:rPr>
        <w:t xml:space="preserve"> величины, в следующих случаях: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по вопросам в сфере жилищного, трудового законодательства;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по вопросам, связанным с назначением пенсий и пособий;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по вопросам, связанным с реабилитацией (гражданам, пострадавшим от политических репрессий);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истцам - по делам, связанным </w:t>
      </w:r>
      <w:proofErr w:type="gramStart"/>
      <w:r w:rsidRPr="00DB7BF4">
        <w:rPr>
          <w:color w:val="000000"/>
          <w:sz w:val="24"/>
          <w:szCs w:val="24"/>
          <w:lang w:bidi="ru-RU"/>
        </w:rPr>
        <w:t>со</w:t>
      </w:r>
      <w:proofErr w:type="gramEnd"/>
      <w:r w:rsidRPr="00DB7BF4">
        <w:rPr>
          <w:color w:val="000000"/>
          <w:sz w:val="24"/>
          <w:szCs w:val="24"/>
          <w:lang w:bidi="ru-RU"/>
        </w:rPr>
        <w:t xml:space="preserve"> взысканием алиментов, возмещением вреда, причиненного смертью кормильца, увечьем или иным повреждением здоровья, до вступления в законную силу решения суда;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гражданам - на стадии подготовки документов для обращения в суд по вопросам, связанным </w:t>
      </w:r>
      <w:proofErr w:type="gramStart"/>
      <w:r w:rsidRPr="00DB7BF4">
        <w:rPr>
          <w:color w:val="000000"/>
          <w:sz w:val="24"/>
          <w:szCs w:val="24"/>
          <w:lang w:bidi="ru-RU"/>
        </w:rPr>
        <w:t>со</w:t>
      </w:r>
      <w:proofErr w:type="gramEnd"/>
      <w:r w:rsidRPr="00DB7BF4">
        <w:rPr>
          <w:color w:val="000000"/>
          <w:sz w:val="24"/>
          <w:szCs w:val="24"/>
          <w:lang w:bidi="ru-RU"/>
        </w:rPr>
        <w:t xml:space="preserve"> взысканием алиментов, возмещением вреда, причиненного смертью кормильца, увечьем или иным повреждением здоровья;</w:t>
      </w:r>
    </w:p>
    <w:p w:rsidR="00331E7A" w:rsidRPr="00DB7BF4" w:rsidRDefault="00331E7A" w:rsidP="006C01BE">
      <w:pPr>
        <w:widowControl w:val="0"/>
        <w:numPr>
          <w:ilvl w:val="0"/>
          <w:numId w:val="7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несовершеннолетним, содержащимся в учреждениях системы профилактики безнадзорности и правонарушений несовершеннолетних;</w:t>
      </w:r>
    </w:p>
    <w:p w:rsidR="00331E7A" w:rsidRPr="00DB7BF4" w:rsidRDefault="00331E7A" w:rsidP="006C01BE">
      <w:pPr>
        <w:widowControl w:val="0"/>
        <w:numPr>
          <w:ilvl w:val="0"/>
          <w:numId w:val="7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гражданам, являющимся выпускниками детских домов, домо</w:t>
      </w:r>
      <w:proofErr w:type="gramStart"/>
      <w:r w:rsidRPr="00DB7BF4">
        <w:rPr>
          <w:color w:val="000000"/>
          <w:sz w:val="24"/>
          <w:szCs w:val="24"/>
          <w:lang w:bidi="ru-RU"/>
        </w:rPr>
        <w:t>в-</w:t>
      </w:r>
      <w:proofErr w:type="gramEnd"/>
      <w:r w:rsidRPr="00DB7BF4">
        <w:rPr>
          <w:color w:val="000000"/>
          <w:sz w:val="24"/>
          <w:szCs w:val="24"/>
          <w:lang w:bidi="ru-RU"/>
        </w:rPr>
        <w:t xml:space="preserve"> интернатов (детям-сиротам, детям, оставшимся без попечения родителей), в возрасте до 23 лет;</w:t>
      </w:r>
    </w:p>
    <w:p w:rsidR="00331E7A" w:rsidRPr="00DB7BF4" w:rsidRDefault="00331E7A" w:rsidP="006C01BE">
      <w:pPr>
        <w:widowControl w:val="0"/>
        <w:numPr>
          <w:ilvl w:val="0"/>
          <w:numId w:val="7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гражданам, являющимся инвалидами, - по вопросам реабилитации, жилищного, трудового законодательства, а также по вопросам, связанным с назначением пенсий и пособий;</w:t>
      </w:r>
    </w:p>
    <w:p w:rsidR="00331E7A" w:rsidRPr="00DB7BF4" w:rsidRDefault="00331E7A" w:rsidP="006C01BE">
      <w:pPr>
        <w:widowControl w:val="0"/>
        <w:numPr>
          <w:ilvl w:val="0"/>
          <w:numId w:val="7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ветеранам Великой Отечественной войны - по вопросам, не связанным с предпринимательской деятельностью;</w:t>
      </w:r>
    </w:p>
    <w:p w:rsidR="00331E7A" w:rsidRPr="00DB7BF4" w:rsidRDefault="00331E7A" w:rsidP="006C01BE">
      <w:pPr>
        <w:widowControl w:val="0"/>
        <w:numPr>
          <w:ilvl w:val="0"/>
          <w:numId w:val="7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беременным женщинам и женщинам, имеющим детей в возрасте до трех лет, - по </w:t>
      </w:r>
      <w:r w:rsidRPr="00DB7BF4">
        <w:rPr>
          <w:color w:val="000000"/>
          <w:sz w:val="24"/>
          <w:szCs w:val="24"/>
          <w:lang w:bidi="ru-RU"/>
        </w:rPr>
        <w:lastRenderedPageBreak/>
        <w:t>вопросам, связанным с восстановлением на работе, отказом в приеме на работу, взысканием заработной платы, назначением и выплатой пособий.</w:t>
      </w:r>
    </w:p>
    <w:p w:rsidR="00331E7A" w:rsidRPr="00DB7BF4" w:rsidRDefault="00331E7A" w:rsidP="006C01BE">
      <w:pPr>
        <w:widowControl w:val="0"/>
        <w:numPr>
          <w:ilvl w:val="0"/>
          <w:numId w:val="3"/>
        </w:numPr>
        <w:tabs>
          <w:tab w:val="left" w:pos="1402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Прием лиц осуществляется студентом в присутствии преподавателя-куратора и (или) Заведующего Клиникой.</w:t>
      </w:r>
    </w:p>
    <w:p w:rsidR="00331E7A" w:rsidRPr="00DB7BF4" w:rsidRDefault="00331E7A" w:rsidP="006C01BE">
      <w:pPr>
        <w:widowControl w:val="0"/>
        <w:numPr>
          <w:ilvl w:val="0"/>
          <w:numId w:val="8"/>
        </w:numPr>
        <w:tabs>
          <w:tab w:val="left" w:pos="1420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В ходе первичного приема: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выясняется суть вопроса, с которым лицо обратилось в Клинику;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заполняется карточка учета лица, обратившегося в Клинику;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определяется форма проведения консультирования (устная, письменная);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определяется дата следующей встречи с лицом (в случае такой необходимости);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оказывается первичная правовая помощь, если суть дела позволяет это осуществить без предварительной подготовки.</w:t>
      </w:r>
    </w:p>
    <w:p w:rsidR="00331E7A" w:rsidRPr="00DB7BF4" w:rsidRDefault="00331E7A" w:rsidP="006C01BE">
      <w:pPr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Информация, ставшая известной в ходе консультации от обратившегося лица, является конфиденциальной. Использование ее в учебных, профессиональных целях в работе клиники возможно с письменного согласия этого лица.</w:t>
      </w:r>
    </w:p>
    <w:p w:rsidR="00331E7A" w:rsidRPr="00DB7BF4" w:rsidRDefault="00331E7A" w:rsidP="006C01BE">
      <w:pPr>
        <w:widowControl w:val="0"/>
        <w:numPr>
          <w:ilvl w:val="0"/>
          <w:numId w:val="8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В </w:t>
      </w:r>
      <w:proofErr w:type="gramStart"/>
      <w:r w:rsidRPr="00DB7BF4">
        <w:rPr>
          <w:color w:val="000000"/>
          <w:sz w:val="24"/>
          <w:szCs w:val="24"/>
          <w:lang w:bidi="ru-RU"/>
        </w:rPr>
        <w:t>случае</w:t>
      </w:r>
      <w:proofErr w:type="gramEnd"/>
      <w:r w:rsidRPr="00DB7BF4">
        <w:rPr>
          <w:color w:val="000000"/>
          <w:sz w:val="24"/>
          <w:szCs w:val="24"/>
          <w:lang w:bidi="ru-RU"/>
        </w:rPr>
        <w:t>, если в клинику обратились лица, являющиеся сторонами в одном деле (споре), дело лица, обратившегося позже, не принимается (конфликт интересов).</w:t>
      </w:r>
    </w:p>
    <w:p w:rsidR="00331E7A" w:rsidRPr="00DB7BF4" w:rsidRDefault="00331E7A" w:rsidP="006C01BE">
      <w:pPr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Документами Клиники являются: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письменное заявление - согласие лица</w:t>
      </w:r>
      <w:r w:rsidR="006339DD">
        <w:rPr>
          <w:color w:val="000000"/>
          <w:sz w:val="24"/>
          <w:szCs w:val="24"/>
          <w:lang w:bidi="ru-RU"/>
        </w:rPr>
        <w:t>;</w:t>
      </w:r>
      <w:r w:rsidRPr="00DB7BF4">
        <w:rPr>
          <w:color w:val="000000"/>
          <w:sz w:val="24"/>
          <w:szCs w:val="24"/>
          <w:lang w:bidi="ru-RU"/>
        </w:rPr>
        <w:t xml:space="preserve"> 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карточка учета лица</w:t>
      </w:r>
      <w:r w:rsidR="006339DD">
        <w:rPr>
          <w:color w:val="000000"/>
          <w:sz w:val="24"/>
          <w:szCs w:val="24"/>
          <w:lang w:bidi="ru-RU"/>
        </w:rPr>
        <w:t>;</w:t>
      </w:r>
      <w:r w:rsidRPr="00DB7BF4">
        <w:rPr>
          <w:color w:val="000000"/>
          <w:sz w:val="24"/>
          <w:szCs w:val="24"/>
          <w:lang w:bidi="ru-RU"/>
        </w:rPr>
        <w:t xml:space="preserve"> 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журнал регистрации заявлений</w:t>
      </w:r>
      <w:r w:rsidR="006339DD">
        <w:rPr>
          <w:color w:val="000000"/>
          <w:sz w:val="24"/>
          <w:szCs w:val="24"/>
          <w:lang w:bidi="ru-RU"/>
        </w:rPr>
        <w:t>;</w:t>
      </w:r>
      <w:r w:rsidRPr="00DB7BF4">
        <w:rPr>
          <w:color w:val="000000"/>
          <w:sz w:val="24"/>
          <w:szCs w:val="24"/>
          <w:lang w:bidi="ru-RU"/>
        </w:rPr>
        <w:t xml:space="preserve"> 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отчет студента о консультации</w:t>
      </w:r>
      <w:r w:rsidR="006339DD">
        <w:rPr>
          <w:color w:val="000000"/>
          <w:sz w:val="24"/>
          <w:szCs w:val="24"/>
          <w:lang w:bidi="ru-RU"/>
        </w:rPr>
        <w:t>;</w:t>
      </w:r>
      <w:r w:rsidRPr="00DB7BF4">
        <w:rPr>
          <w:color w:val="000000"/>
          <w:sz w:val="24"/>
          <w:szCs w:val="24"/>
          <w:lang w:bidi="ru-RU"/>
        </w:rPr>
        <w:t xml:space="preserve"> 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форма ответа по делу, рекомендации (при его наличии);</w:t>
      </w:r>
    </w:p>
    <w:p w:rsidR="00331E7A" w:rsidRPr="00DB7BF4" w:rsidRDefault="00331E7A" w:rsidP="006C01BE">
      <w:pPr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Учет внутренних документов ведет Секретарь Клиники.</w:t>
      </w:r>
    </w:p>
    <w:p w:rsidR="00331E7A" w:rsidRPr="00DB7BF4" w:rsidRDefault="00331E7A" w:rsidP="006C01BE">
      <w:pPr>
        <w:widowControl w:val="0"/>
        <w:numPr>
          <w:ilvl w:val="0"/>
          <w:numId w:val="9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Немедленное консультирование проводится только в том случае, если суть дела позволяет это осуществить без предварительной подготовки и если преподаватель-куратор и (или) Заведующий Клиникой сочтут, что у студента имеются все необходимые навыки и знания для этого.</w:t>
      </w:r>
    </w:p>
    <w:p w:rsidR="00331E7A" w:rsidRPr="00DB7BF4" w:rsidRDefault="00331E7A" w:rsidP="006C01BE">
      <w:pPr>
        <w:widowControl w:val="0"/>
        <w:numPr>
          <w:ilvl w:val="0"/>
          <w:numId w:val="9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Студенты-консультанты при рассмотрении обращения лица в случае необходимости определяют дни встреч. Указанные даты предполагаемых встреч с обратившимся лицом студенты предоставляют Секретарю Клиники, который согласовывает их с Заведующим Клиникой. В случае отказа в помощи лицу, в журнале регистрации заявлений указывается соответствующая причина.</w:t>
      </w:r>
    </w:p>
    <w:p w:rsidR="00331E7A" w:rsidRPr="00DB7BF4" w:rsidRDefault="00331E7A" w:rsidP="006C01BE">
      <w:pPr>
        <w:widowControl w:val="0"/>
        <w:numPr>
          <w:ilvl w:val="0"/>
          <w:numId w:val="10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Если вопрос находится вне компетенции Клиники или сл</w:t>
      </w:r>
      <w:r w:rsidRPr="006339DD">
        <w:rPr>
          <w:color w:val="000000"/>
          <w:sz w:val="24"/>
          <w:szCs w:val="24"/>
          <w:lang w:bidi="ru-RU"/>
        </w:rPr>
        <w:t>ишк</w:t>
      </w:r>
      <w:r w:rsidRPr="00DB7BF4">
        <w:rPr>
          <w:color w:val="000000"/>
          <w:sz w:val="24"/>
          <w:szCs w:val="24"/>
          <w:lang w:bidi="ru-RU"/>
        </w:rPr>
        <w:t>ом сложен, то посетителю даются рекомендации по поводу того, в какое учреждение ему следует обратиться, к кому, какие подготовить документы и иные необходимые сведения.</w:t>
      </w:r>
    </w:p>
    <w:p w:rsidR="00331E7A" w:rsidRPr="00DB7BF4" w:rsidRDefault="00331E7A" w:rsidP="006C01BE">
      <w:pPr>
        <w:widowControl w:val="0"/>
        <w:numPr>
          <w:ilvl w:val="0"/>
          <w:numId w:val="10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Предполагаемые и согласованные с посетителем дата и время встречи для дачи ответа фиксируются в расписании повторного приема. При этом максимальный срок подготовки ответов на сложные и объемные вопросы не должен превышать 10 рабочих дней.</w:t>
      </w:r>
    </w:p>
    <w:p w:rsidR="00331E7A" w:rsidRPr="00DB7BF4" w:rsidRDefault="00331E7A" w:rsidP="006C01BE">
      <w:pPr>
        <w:widowControl w:val="0"/>
        <w:numPr>
          <w:ilvl w:val="0"/>
          <w:numId w:val="9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После получения консультации лицо по своему желанию заполняет бланк отзыва о работе студента (студентов).</w:t>
      </w:r>
    </w:p>
    <w:p w:rsidR="00331E7A" w:rsidRPr="00DB7BF4" w:rsidRDefault="00331E7A" w:rsidP="006C01BE">
      <w:pPr>
        <w:widowControl w:val="0"/>
        <w:numPr>
          <w:ilvl w:val="0"/>
          <w:numId w:val="9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Студент-консультант может отказаться от дальнейшей консультации в случае возникновения обстоятельств, препятствующих ведению работы по обращению. Решение о передаче дела другому студенту принимает преподаватель-консультант по согласованию с Заведующим Клиникой.</w:t>
      </w:r>
    </w:p>
    <w:p w:rsidR="00331E7A" w:rsidRPr="00DB7BF4" w:rsidRDefault="00331E7A" w:rsidP="006C01BE">
      <w:pPr>
        <w:widowControl w:val="0"/>
        <w:numPr>
          <w:ilvl w:val="0"/>
          <w:numId w:val="9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В </w:t>
      </w:r>
      <w:proofErr w:type="gramStart"/>
      <w:r w:rsidRPr="00DB7BF4">
        <w:rPr>
          <w:color w:val="000000"/>
          <w:sz w:val="24"/>
          <w:szCs w:val="24"/>
          <w:lang w:bidi="ru-RU"/>
        </w:rPr>
        <w:t>случае</w:t>
      </w:r>
      <w:proofErr w:type="gramEnd"/>
      <w:r w:rsidRPr="00DB7BF4">
        <w:rPr>
          <w:color w:val="000000"/>
          <w:sz w:val="24"/>
          <w:szCs w:val="24"/>
          <w:lang w:bidi="ru-RU"/>
        </w:rPr>
        <w:t>, если обратившиеся за юридической помощью лицо дает отрицательный отзыв о работе студента, преподаватель-консультант анализирует причины подобного отзыва и совместно с Заведующим Клиникой определяет возможность допуска студента к рассмотрению других дел (споров).</w:t>
      </w:r>
    </w:p>
    <w:p w:rsidR="00331E7A" w:rsidRPr="00DB7BF4" w:rsidRDefault="00331E7A" w:rsidP="006C01BE">
      <w:pPr>
        <w:widowControl w:val="0"/>
        <w:numPr>
          <w:ilvl w:val="0"/>
          <w:numId w:val="9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После разрешения проблемы лица, обратившегося за помощью, студент-</w:t>
      </w:r>
      <w:r w:rsidRPr="00DB7BF4">
        <w:rPr>
          <w:color w:val="000000"/>
          <w:sz w:val="24"/>
          <w:szCs w:val="24"/>
          <w:lang w:bidi="ru-RU"/>
        </w:rPr>
        <w:lastRenderedPageBreak/>
        <w:t>консультант составляет отчёт о проделанной работе и закрывает клиентское досье.</w:t>
      </w:r>
    </w:p>
    <w:p w:rsidR="00331E7A" w:rsidRPr="00331E7A" w:rsidRDefault="00331E7A" w:rsidP="006C01BE">
      <w:pPr>
        <w:widowControl w:val="0"/>
        <w:numPr>
          <w:ilvl w:val="0"/>
          <w:numId w:val="9"/>
        </w:numPr>
        <w:ind w:left="720" w:hanging="36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Материалы по обращениям лиц и документы по делу хранятся в течение трех лет в соответствии с действующим законодательством.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</w:p>
    <w:p w:rsidR="00331E7A" w:rsidRPr="00DB7BF4" w:rsidRDefault="00331E7A" w:rsidP="006C01BE">
      <w:pPr>
        <w:pStyle w:val="1"/>
        <w:numPr>
          <w:ilvl w:val="0"/>
          <w:numId w:val="1"/>
        </w:numPr>
        <w:rPr>
          <w:lang w:bidi="ru-RU"/>
        </w:rPr>
      </w:pPr>
      <w:bookmarkStart w:id="32" w:name="bookmark5"/>
      <w:bookmarkStart w:id="33" w:name="_Toc424831740"/>
      <w:r w:rsidRPr="00DB7BF4">
        <w:rPr>
          <w:lang w:bidi="ru-RU"/>
        </w:rPr>
        <w:t>Порядок приёма и исключения из Клиники</w:t>
      </w:r>
      <w:bookmarkEnd w:id="32"/>
      <w:bookmarkEnd w:id="33"/>
    </w:p>
    <w:p w:rsidR="00331E7A" w:rsidRPr="00DB7BF4" w:rsidRDefault="00331E7A" w:rsidP="006C01BE">
      <w:pPr>
        <w:widowControl w:val="0"/>
        <w:numPr>
          <w:ilvl w:val="0"/>
          <w:numId w:val="11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К оказанию бесплатной юридической помощи допускаются, на добровольных началах, студенты, проявившие личную заинтересованность в осуществлении указанной деятельности и обладающие необходимым уровнем общекультурных и профессиональных компетенций, сформированных в процессе освоения соответствующих образовательных программ.</w:t>
      </w:r>
    </w:p>
    <w:p w:rsidR="00331E7A" w:rsidRPr="00DB7BF4" w:rsidRDefault="00331E7A" w:rsidP="006C01BE">
      <w:pPr>
        <w:widowControl w:val="0"/>
        <w:numPr>
          <w:ilvl w:val="0"/>
          <w:numId w:val="1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Уровень профессиональных компетенций студентов, необходимых для оказания бесплатной юридической помощи, определяется факультетом самостоятельно, с учётом положений Федерального государственного образовательного стандарта высшего профильного образования по направлению подготовки</w:t>
      </w:r>
      <w:r w:rsidR="006339DD">
        <w:rPr>
          <w:color w:val="000000"/>
          <w:sz w:val="24"/>
          <w:szCs w:val="24"/>
          <w:lang w:bidi="ru-RU"/>
        </w:rPr>
        <w:t xml:space="preserve"> «</w:t>
      </w:r>
      <w:r w:rsidRPr="00DB7BF4">
        <w:rPr>
          <w:color w:val="000000"/>
          <w:sz w:val="24"/>
          <w:szCs w:val="24"/>
          <w:lang w:bidi="ru-RU"/>
        </w:rPr>
        <w:t>Юриспруденция</w:t>
      </w:r>
      <w:r w:rsidR="006339DD">
        <w:rPr>
          <w:color w:val="000000"/>
          <w:sz w:val="24"/>
          <w:szCs w:val="24"/>
          <w:lang w:bidi="ru-RU"/>
        </w:rPr>
        <w:t>»</w:t>
      </w:r>
      <w:r w:rsidRPr="00DB7BF4">
        <w:rPr>
          <w:color w:val="000000"/>
          <w:sz w:val="24"/>
          <w:szCs w:val="24"/>
          <w:lang w:bidi="ru-RU"/>
        </w:rPr>
        <w:t>.</w:t>
      </w:r>
    </w:p>
    <w:p w:rsidR="00331E7A" w:rsidRPr="00DB7BF4" w:rsidRDefault="00331E7A" w:rsidP="006C01BE">
      <w:pPr>
        <w:widowControl w:val="0"/>
        <w:numPr>
          <w:ilvl w:val="0"/>
          <w:numId w:val="11"/>
        </w:numPr>
        <w:tabs>
          <w:tab w:val="left" w:pos="1321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Прием студентов в Клинику осуществляется на основании заявления о приеме в Клинику установленной формы</w:t>
      </w:r>
      <w:r w:rsidR="006339DD">
        <w:rPr>
          <w:color w:val="000000"/>
          <w:sz w:val="24"/>
          <w:szCs w:val="24"/>
          <w:lang w:bidi="ru-RU"/>
        </w:rPr>
        <w:t>.</w:t>
      </w:r>
      <w:r w:rsidRPr="00DB7BF4">
        <w:rPr>
          <w:color w:val="000000"/>
          <w:sz w:val="24"/>
          <w:szCs w:val="24"/>
          <w:lang w:bidi="ru-RU"/>
        </w:rPr>
        <w:t xml:space="preserve"> </w:t>
      </w:r>
    </w:p>
    <w:p w:rsidR="00331E7A" w:rsidRPr="00DB7BF4" w:rsidRDefault="00331E7A" w:rsidP="006C01BE">
      <w:pPr>
        <w:widowControl w:val="0"/>
        <w:numPr>
          <w:ilvl w:val="0"/>
          <w:numId w:val="13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 каждым студентом, изъявив</w:t>
      </w:r>
      <w:r w:rsidRPr="006339DD">
        <w:rPr>
          <w:color w:val="000000"/>
          <w:sz w:val="24"/>
          <w:szCs w:val="24"/>
          <w:lang w:bidi="ru-RU"/>
        </w:rPr>
        <w:t>ши</w:t>
      </w:r>
      <w:r w:rsidRPr="00DB7BF4">
        <w:rPr>
          <w:color w:val="000000"/>
          <w:sz w:val="24"/>
          <w:szCs w:val="24"/>
          <w:lang w:bidi="ru-RU"/>
        </w:rPr>
        <w:t>м желание пройти стажировку в Клинике, в обязательном порядке проводится собеседование преподавателями-кураторами в присутствии Заведующего Клиникой либо Заведующим самостоятельно.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Целью собеседования является определение объема юридических знаний студента по предполагаемому кругу вопросов, с которыми лица чаще всего обращаются за консультациями, а также личностных каче</w:t>
      </w:r>
      <w:proofErr w:type="gramStart"/>
      <w:r w:rsidRPr="00DB7BF4">
        <w:rPr>
          <w:color w:val="000000"/>
          <w:sz w:val="24"/>
          <w:szCs w:val="24"/>
          <w:lang w:bidi="ru-RU"/>
        </w:rPr>
        <w:t>ств ст</w:t>
      </w:r>
      <w:proofErr w:type="gramEnd"/>
      <w:r w:rsidRPr="00DB7BF4">
        <w:rPr>
          <w:color w:val="000000"/>
          <w:sz w:val="24"/>
          <w:szCs w:val="24"/>
          <w:lang w:bidi="ru-RU"/>
        </w:rPr>
        <w:t>удента, необходимых для юридически грамотного и профессионально-этичного общения с посетителями Клиники.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В ходе собеседования определяются мотивы, побудившие студента обратиться с заявлением о приеме в клинику, планы дальнейшей профессиональной деятельности.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При собеседовании принимается во внимание академическая успеваемость студента, коммуникабельность, инициативность, навыки работы на персональном компьютере, участие в научно-исследовательской деятельности и иные личностные характеристики.</w:t>
      </w:r>
    </w:p>
    <w:p w:rsidR="00331E7A" w:rsidRPr="00DB7BF4" w:rsidRDefault="00331E7A" w:rsidP="006C01BE">
      <w:pPr>
        <w:widowControl w:val="0"/>
        <w:numPr>
          <w:ilvl w:val="0"/>
          <w:numId w:val="11"/>
        </w:numPr>
        <w:tabs>
          <w:tab w:val="left" w:pos="1212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Студент может быть отчислен из Клиники в случае: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отчисления из Университета;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решения Заведующего Клиникой;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собственного желания студента;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bookmarkStart w:id="34" w:name="_GoBack"/>
      <w:r w:rsidRPr="00DB7BF4">
        <w:rPr>
          <w:color w:val="000000"/>
          <w:sz w:val="24"/>
          <w:szCs w:val="24"/>
          <w:lang w:bidi="ru-RU"/>
        </w:rPr>
        <w:t xml:space="preserve"> систематического (более двух раз) нарушения настоящего положения в части ведения работы по обращениям лиц;</w:t>
      </w:r>
    </w:p>
    <w:bookmarkEnd w:id="34"/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академической задолженности по двум и более предметам;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наличия обстоятельств, препятствующих продолжению деятельности студента в клинике (длительное заболевание, конфликт с обратившимся лицом и т.п.).</w:t>
      </w:r>
    </w:p>
    <w:p w:rsidR="00331E7A" w:rsidRPr="00DB7BF4" w:rsidRDefault="00331E7A" w:rsidP="006C01BE">
      <w:pPr>
        <w:pStyle w:val="1"/>
        <w:numPr>
          <w:ilvl w:val="0"/>
          <w:numId w:val="1"/>
        </w:numPr>
        <w:rPr>
          <w:lang w:bidi="ru-RU"/>
        </w:rPr>
      </w:pPr>
      <w:bookmarkStart w:id="35" w:name="bookmark6"/>
      <w:bookmarkStart w:id="36" w:name="_Toc424831741"/>
      <w:r w:rsidRPr="00DB7BF4">
        <w:rPr>
          <w:lang w:bidi="ru-RU"/>
        </w:rPr>
        <w:t>Права, обязанности и ответственность сотрудников Клиники</w:t>
      </w:r>
      <w:bookmarkEnd w:id="35"/>
      <w:bookmarkEnd w:id="36"/>
    </w:p>
    <w:p w:rsidR="00331E7A" w:rsidRPr="00DB7BF4" w:rsidRDefault="00331E7A" w:rsidP="006C01BE">
      <w:pPr>
        <w:widowControl w:val="0"/>
        <w:numPr>
          <w:ilvl w:val="0"/>
          <w:numId w:val="14"/>
        </w:numPr>
        <w:tabs>
          <w:tab w:val="left" w:pos="1290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Для достижения целей и выполнения задач сотрудники Клиники имеют право:</w:t>
      </w:r>
    </w:p>
    <w:p w:rsidR="00331E7A" w:rsidRPr="00DB7BF4" w:rsidRDefault="00331E7A" w:rsidP="006C01BE">
      <w:pPr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разрабатывать и представлять Ученому совету университета перспективные программы развития Клиники, предложения по совершенствованию работы Клиники;</w:t>
      </w:r>
    </w:p>
    <w:p w:rsidR="00331E7A" w:rsidRPr="00DB7BF4" w:rsidRDefault="00331E7A" w:rsidP="006C01BE">
      <w:pPr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привлекать, по согласованию, работников (сотрудников) структурных подразделений университета;</w:t>
      </w:r>
    </w:p>
    <w:p w:rsidR="00331E7A" w:rsidRPr="00DB7BF4" w:rsidRDefault="00331E7A" w:rsidP="006C01BE">
      <w:pPr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участвовать в обсуждении вопросов учебной, научной, воспитательной и иной деятельности, касающейся работы Клиники, Ученого совета университета;</w:t>
      </w:r>
    </w:p>
    <w:p w:rsidR="00331E7A" w:rsidRPr="00DB7BF4" w:rsidRDefault="00331E7A" w:rsidP="006C01BE">
      <w:pPr>
        <w:widowControl w:val="0"/>
        <w:numPr>
          <w:ilvl w:val="0"/>
          <w:numId w:val="16"/>
        </w:numPr>
        <w:tabs>
          <w:tab w:val="left" w:pos="1226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Сотрудники клиники обязаны:</w:t>
      </w:r>
    </w:p>
    <w:p w:rsidR="00331E7A" w:rsidRPr="00DB7BF4" w:rsidRDefault="00331E7A" w:rsidP="006C01BE">
      <w:pPr>
        <w:widowControl w:val="0"/>
        <w:numPr>
          <w:ilvl w:val="0"/>
          <w:numId w:val="17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соблюдать законодательство Российской Федерации, общепризнанные принципы </w:t>
      </w:r>
      <w:r w:rsidRPr="00DB7BF4">
        <w:rPr>
          <w:color w:val="000000"/>
          <w:sz w:val="24"/>
          <w:szCs w:val="24"/>
          <w:lang w:bidi="ru-RU"/>
        </w:rPr>
        <w:lastRenderedPageBreak/>
        <w:t>и нормы российского и международного права, касающиеся сферы своей деятельности, а также нормы, предусмотренные Уставом Университета, правилами внутреннего трудового распорядка, настоящим Положением и иными локальными актами Университета и факультета.</w:t>
      </w:r>
    </w:p>
    <w:p w:rsidR="00331E7A" w:rsidRPr="00DB7BF4" w:rsidRDefault="00331E7A" w:rsidP="006C01BE">
      <w:pPr>
        <w:widowControl w:val="0"/>
        <w:numPr>
          <w:ilvl w:val="0"/>
          <w:numId w:val="17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представлять отчет о своей деятельности по требованию Секретаря Ученого совета Университета.</w:t>
      </w:r>
    </w:p>
    <w:p w:rsidR="00331E7A" w:rsidRPr="00DB7BF4" w:rsidRDefault="00331E7A" w:rsidP="006C01BE">
      <w:pPr>
        <w:widowControl w:val="0"/>
        <w:numPr>
          <w:ilvl w:val="0"/>
          <w:numId w:val="16"/>
        </w:numPr>
        <w:tabs>
          <w:tab w:val="left" w:pos="1221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На заведующего Клиникой возлагается персональная ответственность </w:t>
      </w:r>
      <w:proofErr w:type="gramStart"/>
      <w:r w:rsidRPr="00DB7BF4">
        <w:rPr>
          <w:color w:val="000000"/>
          <w:sz w:val="24"/>
          <w:szCs w:val="24"/>
          <w:lang w:bidi="ru-RU"/>
        </w:rPr>
        <w:t>за</w:t>
      </w:r>
      <w:proofErr w:type="gramEnd"/>
      <w:r w:rsidRPr="00DB7BF4">
        <w:rPr>
          <w:color w:val="000000"/>
          <w:sz w:val="24"/>
          <w:szCs w:val="24"/>
          <w:lang w:bidi="ru-RU"/>
        </w:rPr>
        <w:t>: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организацию деятельности клиники по своевременному и качественному выполнению возложенных на него задач;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соблюдение сотрудниками клиники трудовой дисциплины;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обеспечение сохранности имущества, находящегося на балансе (учёте) Клиники.</w:t>
      </w:r>
    </w:p>
    <w:p w:rsidR="00331E7A" w:rsidRPr="00331E7A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6.4. Права и обязанности Заведующего, Секретаря Клиники и преподавателей-кураторов определяются их должностными инструкциями.</w:t>
      </w:r>
    </w:p>
    <w:p w:rsidR="00331E7A" w:rsidRPr="00DB7BF4" w:rsidRDefault="00331E7A" w:rsidP="00331E7A">
      <w:pPr>
        <w:widowControl w:val="0"/>
        <w:jc w:val="both"/>
        <w:rPr>
          <w:color w:val="000000"/>
          <w:sz w:val="24"/>
          <w:szCs w:val="24"/>
          <w:lang w:bidi="ru-RU"/>
        </w:rPr>
      </w:pPr>
    </w:p>
    <w:p w:rsidR="00331E7A" w:rsidRPr="00DB7BF4" w:rsidRDefault="00331E7A" w:rsidP="006C01BE">
      <w:pPr>
        <w:pStyle w:val="1"/>
        <w:numPr>
          <w:ilvl w:val="0"/>
          <w:numId w:val="1"/>
        </w:numPr>
        <w:rPr>
          <w:lang w:bidi="ru-RU"/>
        </w:rPr>
      </w:pPr>
      <w:bookmarkStart w:id="37" w:name="bookmark7"/>
      <w:bookmarkStart w:id="38" w:name="_Toc424831742"/>
      <w:r w:rsidRPr="00DB7BF4">
        <w:rPr>
          <w:lang w:bidi="ru-RU"/>
        </w:rPr>
        <w:t>Учёт, отчётность и оценка работы Клиники</w:t>
      </w:r>
      <w:bookmarkEnd w:id="37"/>
      <w:bookmarkEnd w:id="38"/>
    </w:p>
    <w:p w:rsidR="00331E7A" w:rsidRPr="00DB7BF4" w:rsidRDefault="00331E7A" w:rsidP="006C01BE">
      <w:pPr>
        <w:widowControl w:val="0"/>
        <w:numPr>
          <w:ilvl w:val="0"/>
          <w:numId w:val="18"/>
        </w:numPr>
        <w:tabs>
          <w:tab w:val="left" w:pos="1289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Работа Заведующего Клиникой и преподавателей-кураторов планируется и учитывается в соответствии с нормами времени и порядком определения учебной, учебно-методической и научно-исследовательской нагрузки профессорско-преподавательского состава Университета.</w:t>
      </w:r>
    </w:p>
    <w:p w:rsidR="00331E7A" w:rsidRPr="00DB7BF4" w:rsidRDefault="00331E7A" w:rsidP="006C01BE">
      <w:pPr>
        <w:widowControl w:val="0"/>
        <w:numPr>
          <w:ilvl w:val="0"/>
          <w:numId w:val="19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Выполненная студентом-консультантом работа учитывается в следующих документах: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журнал учета встреч с посетителями;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дневник учета работы студента-консультанта;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отчет о работе студента-консультанта за год.</w:t>
      </w:r>
    </w:p>
    <w:p w:rsidR="00331E7A" w:rsidRPr="00DB7BF4" w:rsidRDefault="00331E7A" w:rsidP="006C01BE">
      <w:pPr>
        <w:widowControl w:val="0"/>
        <w:numPr>
          <w:ilvl w:val="0"/>
          <w:numId w:val="19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Для студентов-консультантов устанавливаются следующие минимальные зачетные нормы времени работы в Клинике: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60 часов;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120 часов;</w:t>
      </w:r>
    </w:p>
    <w:p w:rsidR="00331E7A" w:rsidRPr="00DB7BF4" w:rsidRDefault="00331E7A" w:rsidP="006C01BE">
      <w:pPr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240 часов.</w:t>
      </w:r>
    </w:p>
    <w:p w:rsidR="00331E7A" w:rsidRPr="00DB7BF4" w:rsidRDefault="00331E7A" w:rsidP="006C01BE">
      <w:pPr>
        <w:widowControl w:val="0"/>
        <w:numPr>
          <w:ilvl w:val="0"/>
          <w:numId w:val="19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Выполненная студентом-консультантом работа в объеме 60 часов, надлежащим образом оформленная и положительно оцененная преподавателем-куратором или Заведующим Клиникой может быть засчитана решением соответствующей кафедры за сдачу зачета или выполнение курсовой работы, по профилю соответствующему профилю данных консультаций.</w:t>
      </w:r>
    </w:p>
    <w:p w:rsidR="00331E7A" w:rsidRPr="00DB7BF4" w:rsidRDefault="00331E7A" w:rsidP="006C01BE">
      <w:pPr>
        <w:widowControl w:val="0"/>
        <w:numPr>
          <w:ilvl w:val="0"/>
          <w:numId w:val="19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Выполненная работа в объеме 120 часов, оформленная в соответствии с п.7.4. настоящего Положения и требованиями Положения о порядке проведения практики студентов и при положительной характеристике Заведующим Клиникой может быть засчитана за прохождение учебной или производственной практики.</w:t>
      </w:r>
    </w:p>
    <w:p w:rsidR="00331E7A" w:rsidRPr="00DB7BF4" w:rsidRDefault="00331E7A" w:rsidP="006C01BE">
      <w:pPr>
        <w:widowControl w:val="0"/>
        <w:numPr>
          <w:ilvl w:val="0"/>
          <w:numId w:val="19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Выполненная работа в объеме 240 часов, при соблюдении указанных в п. 7.4 условий, может быть засчитана за выполнение преддипломной практики.</w:t>
      </w:r>
    </w:p>
    <w:p w:rsidR="00331E7A" w:rsidRPr="00DB7BF4" w:rsidRDefault="00331E7A" w:rsidP="006C01BE">
      <w:pPr>
        <w:widowControl w:val="0"/>
        <w:numPr>
          <w:ilvl w:val="0"/>
          <w:numId w:val="19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С целью своевременного принятия необходимых корректирующих решений Заведующий Клиникой не реже одного раза в месяц проводит совещания с заслушиванием отчетов преподавателей-кураторов и студенто</w:t>
      </w:r>
      <w:proofErr w:type="gramStart"/>
      <w:r w:rsidRPr="00DB7BF4">
        <w:rPr>
          <w:color w:val="000000"/>
          <w:sz w:val="24"/>
          <w:szCs w:val="24"/>
          <w:lang w:bidi="ru-RU"/>
        </w:rPr>
        <w:t>в-</w:t>
      </w:r>
      <w:proofErr w:type="gramEnd"/>
      <w:r w:rsidRPr="00DB7BF4">
        <w:rPr>
          <w:color w:val="000000"/>
          <w:sz w:val="24"/>
          <w:szCs w:val="24"/>
          <w:lang w:bidi="ru-RU"/>
        </w:rPr>
        <w:t xml:space="preserve"> консультантов.</w:t>
      </w:r>
    </w:p>
    <w:p w:rsidR="00331E7A" w:rsidRPr="00DB7BF4" w:rsidRDefault="00331E7A" w:rsidP="006C01BE">
      <w:pPr>
        <w:widowControl w:val="0"/>
        <w:numPr>
          <w:ilvl w:val="0"/>
          <w:numId w:val="19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Отчеты Заведующего Клиникой заслушиваются Деканом факультета не реже одного раза в семестр и не реже одного раза в год - на заседании Ученого совета факультета.</w:t>
      </w:r>
    </w:p>
    <w:p w:rsidR="00331E7A" w:rsidRPr="00DB7BF4" w:rsidRDefault="00331E7A" w:rsidP="006C01BE">
      <w:pPr>
        <w:widowControl w:val="0"/>
        <w:numPr>
          <w:ilvl w:val="0"/>
          <w:numId w:val="19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По итогам работы за год преподаватели-кураторы и студент</w:t>
      </w:r>
      <w:proofErr w:type="gramStart"/>
      <w:r w:rsidRPr="00DB7BF4">
        <w:rPr>
          <w:color w:val="000000"/>
          <w:sz w:val="24"/>
          <w:szCs w:val="24"/>
          <w:lang w:bidi="ru-RU"/>
        </w:rPr>
        <w:t>ы-</w:t>
      </w:r>
      <w:proofErr w:type="gramEnd"/>
      <w:r w:rsidRPr="00DB7BF4">
        <w:rPr>
          <w:color w:val="000000"/>
          <w:sz w:val="24"/>
          <w:szCs w:val="24"/>
          <w:lang w:bidi="ru-RU"/>
        </w:rPr>
        <w:t xml:space="preserve"> консультанты представляют свои отчеты заведующему Клиникой.</w:t>
      </w:r>
    </w:p>
    <w:p w:rsidR="00331E7A" w:rsidRPr="00DB7BF4" w:rsidRDefault="00331E7A" w:rsidP="006C01BE">
      <w:pPr>
        <w:pStyle w:val="1"/>
        <w:numPr>
          <w:ilvl w:val="0"/>
          <w:numId w:val="1"/>
        </w:numPr>
        <w:rPr>
          <w:lang w:bidi="ru-RU"/>
        </w:rPr>
      </w:pPr>
      <w:bookmarkStart w:id="39" w:name="bookmark8"/>
      <w:bookmarkStart w:id="40" w:name="_Toc424831743"/>
      <w:r w:rsidRPr="00DB7BF4">
        <w:rPr>
          <w:lang w:bidi="ru-RU"/>
        </w:rPr>
        <w:lastRenderedPageBreak/>
        <w:t>Материально-техническое и финансовое обеспечение Клиники</w:t>
      </w:r>
      <w:bookmarkEnd w:id="39"/>
      <w:bookmarkEnd w:id="40"/>
    </w:p>
    <w:p w:rsidR="00331E7A" w:rsidRPr="00DB7BF4" w:rsidRDefault="00331E7A" w:rsidP="006C01BE">
      <w:pPr>
        <w:widowControl w:val="0"/>
        <w:numPr>
          <w:ilvl w:val="0"/>
          <w:numId w:val="20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Для реализации Клиникой стоящих перед ней задач, решением ректората Университета, выделяется отдельное помещение. Площадь помещения должна позволять одновременное достаточно комфортное нахождение в нем не менее 3-5 человек. При этом</w:t>
      </w:r>
      <w:proofErr w:type="gramStart"/>
      <w:r w:rsidRPr="00DB7BF4">
        <w:rPr>
          <w:color w:val="000000"/>
          <w:sz w:val="24"/>
          <w:szCs w:val="24"/>
          <w:lang w:bidi="ru-RU"/>
        </w:rPr>
        <w:t>,</w:t>
      </w:r>
      <w:proofErr w:type="gramEnd"/>
      <w:r w:rsidRPr="00DB7BF4">
        <w:rPr>
          <w:color w:val="000000"/>
          <w:sz w:val="24"/>
          <w:szCs w:val="24"/>
          <w:lang w:bidi="ru-RU"/>
        </w:rPr>
        <w:t xml:space="preserve"> Клиника по решению ректора, при наличии достаточной площади, может занимать помещение одной из кафедр факультета.</w:t>
      </w:r>
    </w:p>
    <w:p w:rsidR="00331E7A" w:rsidRPr="00DB7BF4" w:rsidRDefault="00331E7A" w:rsidP="006C01BE">
      <w:pPr>
        <w:widowControl w:val="0"/>
        <w:numPr>
          <w:ilvl w:val="0"/>
          <w:numId w:val="20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Клиника обеспечивается персональным компьютером, имею</w:t>
      </w:r>
      <w:r w:rsidRPr="00331E7A">
        <w:rPr>
          <w:color w:val="000000"/>
          <w:sz w:val="24"/>
          <w:szCs w:val="24"/>
          <w:u w:val="single"/>
          <w:lang w:bidi="ru-RU"/>
        </w:rPr>
        <w:t>щи</w:t>
      </w:r>
      <w:r w:rsidRPr="00DB7BF4">
        <w:rPr>
          <w:color w:val="000000"/>
          <w:sz w:val="24"/>
          <w:szCs w:val="24"/>
          <w:lang w:bidi="ru-RU"/>
        </w:rPr>
        <w:t>м доступ к сети Интернет и правовым базам данных, телефонной и факсимильной связью, множительной техникой.</w:t>
      </w:r>
    </w:p>
    <w:p w:rsidR="00331E7A" w:rsidRPr="00DB7BF4" w:rsidRDefault="00331E7A" w:rsidP="006C01BE">
      <w:pPr>
        <w:widowControl w:val="0"/>
        <w:numPr>
          <w:ilvl w:val="0"/>
          <w:numId w:val="20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Клинике предоставляется мебель, необходимая для организации рабочих мест, хранения документации и одежды.</w:t>
      </w:r>
    </w:p>
    <w:p w:rsidR="00331E7A" w:rsidRPr="00DB7BF4" w:rsidRDefault="00331E7A" w:rsidP="006C01BE">
      <w:pPr>
        <w:widowControl w:val="0"/>
        <w:numPr>
          <w:ilvl w:val="0"/>
          <w:numId w:val="20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В Клинике формируется библиотека справочной юридической литературы, выделяемой из фонда библиотеки Университета, а также приобретаемой целевым порядком по заявкам Заведующего Клиникой.</w:t>
      </w:r>
    </w:p>
    <w:p w:rsidR="00331E7A" w:rsidRPr="00DB7BF4" w:rsidRDefault="00331E7A" w:rsidP="006C01BE">
      <w:pPr>
        <w:widowControl w:val="0"/>
        <w:numPr>
          <w:ilvl w:val="0"/>
          <w:numId w:val="20"/>
        </w:numPr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Клиника обеспечивается расходными материалами и канцелярскими товарами в соответствии с заявками Заведующего Клиникой.</w:t>
      </w:r>
    </w:p>
    <w:p w:rsidR="00331E7A" w:rsidRPr="00331E7A" w:rsidRDefault="00331E7A" w:rsidP="006C01BE">
      <w:pPr>
        <w:widowControl w:val="0"/>
        <w:numPr>
          <w:ilvl w:val="0"/>
          <w:numId w:val="20"/>
        </w:numPr>
        <w:ind w:left="23" w:firstLine="720"/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 Финансирование необходимых для деятельности Клиники расходов осуществляется за счет внебюджетных средств Университета.</w:t>
      </w:r>
    </w:p>
    <w:p w:rsidR="00331E7A" w:rsidRPr="00DB7BF4" w:rsidRDefault="00331E7A" w:rsidP="006C01BE">
      <w:pPr>
        <w:pStyle w:val="1"/>
        <w:numPr>
          <w:ilvl w:val="0"/>
          <w:numId w:val="1"/>
        </w:numPr>
        <w:rPr>
          <w:lang w:bidi="ru-RU"/>
        </w:rPr>
      </w:pPr>
      <w:bookmarkStart w:id="41" w:name="bookmark9"/>
      <w:r w:rsidRPr="00DB7BF4">
        <w:rPr>
          <w:lang w:bidi="ru-RU"/>
        </w:rPr>
        <w:t xml:space="preserve"> </w:t>
      </w:r>
      <w:bookmarkStart w:id="42" w:name="_Toc424831744"/>
      <w:r w:rsidRPr="00DB7BF4">
        <w:rPr>
          <w:lang w:bidi="ru-RU"/>
        </w:rPr>
        <w:t>Заключительные положения</w:t>
      </w:r>
      <w:bookmarkEnd w:id="41"/>
      <w:bookmarkEnd w:id="42"/>
    </w:p>
    <w:p w:rsidR="00331E7A" w:rsidRPr="00DB7BF4" w:rsidRDefault="00331E7A" w:rsidP="006C01BE">
      <w:pPr>
        <w:widowControl w:val="0"/>
        <w:numPr>
          <w:ilvl w:val="0"/>
          <w:numId w:val="21"/>
        </w:numPr>
        <w:tabs>
          <w:tab w:val="left" w:pos="1206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 xml:space="preserve">Изменения и дополнения настоящего Положения оформляются в виде его дополнения, изменения и (или) новой редакции и утверждаются на Ученом Совете </w:t>
      </w:r>
      <w:proofErr w:type="gramStart"/>
      <w:r w:rsidRPr="00DB7BF4">
        <w:rPr>
          <w:color w:val="000000"/>
          <w:sz w:val="24"/>
          <w:szCs w:val="24"/>
          <w:lang w:bidi="ru-RU"/>
        </w:rPr>
        <w:t>Университета</w:t>
      </w:r>
      <w:proofErr w:type="gramEnd"/>
      <w:r w:rsidRPr="00DB7BF4">
        <w:rPr>
          <w:color w:val="000000"/>
          <w:sz w:val="24"/>
          <w:szCs w:val="24"/>
          <w:lang w:bidi="ru-RU"/>
        </w:rPr>
        <w:t xml:space="preserve"> на основании представления заведующего Клиникой, или иного уполномоченного лица (органа).</w:t>
      </w:r>
    </w:p>
    <w:p w:rsidR="00331E7A" w:rsidRPr="00DB7BF4" w:rsidRDefault="00331E7A" w:rsidP="006C01BE">
      <w:pPr>
        <w:widowControl w:val="0"/>
        <w:numPr>
          <w:ilvl w:val="0"/>
          <w:numId w:val="22"/>
        </w:numPr>
        <w:tabs>
          <w:tab w:val="left" w:pos="1286"/>
        </w:tabs>
        <w:jc w:val="both"/>
        <w:rPr>
          <w:color w:val="000000"/>
          <w:sz w:val="24"/>
          <w:szCs w:val="24"/>
          <w:lang w:bidi="ru-RU"/>
        </w:rPr>
      </w:pPr>
      <w:r w:rsidRPr="00DB7BF4">
        <w:rPr>
          <w:color w:val="000000"/>
          <w:sz w:val="24"/>
          <w:szCs w:val="24"/>
          <w:lang w:bidi="ru-RU"/>
        </w:rPr>
        <w:t>Реорганизация и ликвидация Клиники производится на основании решения Ученого Совета Университета.</w:t>
      </w:r>
    </w:p>
    <w:p w:rsidR="00331E7A" w:rsidRPr="00331E7A" w:rsidRDefault="00331E7A" w:rsidP="006C01BE">
      <w:pPr>
        <w:widowControl w:val="0"/>
        <w:numPr>
          <w:ilvl w:val="0"/>
          <w:numId w:val="23"/>
        </w:numPr>
        <w:tabs>
          <w:tab w:val="left" w:pos="1229"/>
        </w:tabs>
        <w:jc w:val="both"/>
        <w:rPr>
          <w:sz w:val="24"/>
          <w:szCs w:val="24"/>
        </w:rPr>
      </w:pPr>
      <w:r w:rsidRPr="00DB7BF4">
        <w:rPr>
          <w:color w:val="000000"/>
          <w:sz w:val="24"/>
          <w:szCs w:val="24"/>
          <w:lang w:bidi="ru-RU"/>
        </w:rPr>
        <w:t>Настоящее положение вступает в силу с момента его утверждения Ректором.</w:t>
      </w:r>
    </w:p>
    <w:p w:rsidR="000C3BBE" w:rsidRPr="002D5E9F" w:rsidRDefault="000C3BBE" w:rsidP="00331E7A">
      <w:pPr>
        <w:pStyle w:val="13"/>
        <w:tabs>
          <w:tab w:val="left" w:pos="284"/>
        </w:tabs>
        <w:jc w:val="left"/>
      </w:pPr>
    </w:p>
    <w:sectPr w:rsidR="000C3BBE" w:rsidRPr="002D5E9F" w:rsidSect="00715FA0">
      <w:headerReference w:type="default" r:id="rId8"/>
      <w:pgSz w:w="11906" w:h="16838" w:code="9"/>
      <w:pgMar w:top="709" w:right="1134" w:bottom="851" w:left="1559" w:header="720" w:footer="6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E74" w:rsidRDefault="00925E74">
      <w:r>
        <w:separator/>
      </w:r>
    </w:p>
  </w:endnote>
  <w:endnote w:type="continuationSeparator" w:id="0">
    <w:p w:rsidR="00925E74" w:rsidRDefault="00925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E74" w:rsidRDefault="00925E74">
      <w:r>
        <w:separator/>
      </w:r>
    </w:p>
  </w:footnote>
  <w:footnote w:type="continuationSeparator" w:id="0">
    <w:p w:rsidR="00925E74" w:rsidRDefault="00925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right" w:tblpY="132"/>
      <w:tblW w:w="96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1167"/>
      <w:gridCol w:w="5954"/>
      <w:gridCol w:w="1134"/>
      <w:gridCol w:w="1417"/>
    </w:tblGrid>
    <w:tr w:rsidR="000C3BBE" w:rsidRPr="00684399" w:rsidTr="00916549">
      <w:trPr>
        <w:cantSplit/>
        <w:trHeight w:val="108"/>
      </w:trPr>
      <w:tc>
        <w:tcPr>
          <w:tcW w:w="1167" w:type="dxa"/>
          <w:vMerge w:val="restart"/>
          <w:tcBorders>
            <w:bottom w:val="nil"/>
          </w:tcBorders>
          <w:vAlign w:val="center"/>
        </w:tcPr>
        <w:p w:rsidR="000C3BBE" w:rsidRPr="005D7C17" w:rsidRDefault="000C3BBE" w:rsidP="00891F49">
          <w:pPr>
            <w:pStyle w:val="a5"/>
            <w:ind w:left="0" w:hanging="284"/>
            <w:jc w:val="center"/>
            <w:rPr>
              <w:rFonts w:ascii="Arial" w:hAnsi="Arial" w:cs="Arial"/>
              <w:sz w:val="20"/>
              <w:lang w:val="en-US"/>
            </w:rPr>
          </w:pPr>
        </w:p>
      </w:tc>
      <w:tc>
        <w:tcPr>
          <w:tcW w:w="7088" w:type="dxa"/>
          <w:gridSpan w:val="2"/>
          <w:tcBorders>
            <w:bottom w:val="nil"/>
            <w:right w:val="single" w:sz="4" w:space="0" w:color="auto"/>
          </w:tcBorders>
          <w:vAlign w:val="center"/>
        </w:tcPr>
        <w:p w:rsidR="000C3BBE" w:rsidRPr="000A2135" w:rsidRDefault="00702EFF" w:rsidP="00891F49">
          <w:pPr>
            <w:pStyle w:val="9"/>
            <w:spacing w:before="0"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ФГБОУ В</w:t>
          </w:r>
          <w:r w:rsidR="000C3BBE" w:rsidRPr="000A2135">
            <w:rPr>
              <w:rFonts w:ascii="Times New Roman" w:hAnsi="Times New Roman"/>
              <w:b/>
              <w:sz w:val="20"/>
              <w:szCs w:val="20"/>
            </w:rPr>
            <w:t>О «ГУМРФ имени адмирала С.О. Макарова»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  <w:vAlign w:val="center"/>
        </w:tcPr>
        <w:p w:rsidR="000C3BBE" w:rsidRPr="00684399" w:rsidRDefault="000C3BBE" w:rsidP="00D37213">
          <w:pPr>
            <w:pStyle w:val="a7"/>
            <w:jc w:val="center"/>
            <w:rPr>
              <w:sz w:val="20"/>
            </w:rPr>
          </w:pPr>
          <w:r w:rsidRPr="00684399">
            <w:rPr>
              <w:sz w:val="20"/>
            </w:rPr>
            <w:t xml:space="preserve">стр. </w:t>
          </w:r>
          <w:r w:rsidR="008208B3" w:rsidRPr="0004153F">
            <w:rPr>
              <w:rStyle w:val="ab"/>
              <w:sz w:val="20"/>
            </w:rPr>
            <w:fldChar w:fldCharType="begin"/>
          </w:r>
          <w:r w:rsidRPr="0004153F">
            <w:rPr>
              <w:rStyle w:val="ab"/>
              <w:sz w:val="20"/>
            </w:rPr>
            <w:instrText xml:space="preserve"> PAGE </w:instrText>
          </w:r>
          <w:r w:rsidR="008208B3" w:rsidRPr="0004153F">
            <w:rPr>
              <w:rStyle w:val="ab"/>
              <w:sz w:val="20"/>
            </w:rPr>
            <w:fldChar w:fldCharType="separate"/>
          </w:r>
          <w:r w:rsidR="00F244A4">
            <w:rPr>
              <w:rStyle w:val="ab"/>
              <w:noProof/>
              <w:sz w:val="20"/>
            </w:rPr>
            <w:t>12</w:t>
          </w:r>
          <w:r w:rsidR="008208B3" w:rsidRPr="0004153F">
            <w:rPr>
              <w:rStyle w:val="ab"/>
              <w:sz w:val="20"/>
            </w:rPr>
            <w:fldChar w:fldCharType="end"/>
          </w:r>
          <w:r w:rsidRPr="00684399">
            <w:rPr>
              <w:sz w:val="20"/>
            </w:rPr>
            <w:t xml:space="preserve"> из </w:t>
          </w:r>
          <w:r w:rsidR="00D37213">
            <w:rPr>
              <w:rStyle w:val="ab"/>
              <w:sz w:val="20"/>
            </w:rPr>
            <w:t>13</w:t>
          </w:r>
        </w:p>
      </w:tc>
    </w:tr>
    <w:tr w:rsidR="000C3BBE" w:rsidRPr="005D7C17" w:rsidTr="00916549">
      <w:trPr>
        <w:cantSplit/>
        <w:trHeight w:val="365"/>
      </w:trPr>
      <w:tc>
        <w:tcPr>
          <w:tcW w:w="1167" w:type="dxa"/>
          <w:vMerge/>
          <w:vAlign w:val="center"/>
        </w:tcPr>
        <w:p w:rsidR="000C3BBE" w:rsidRPr="005D7C17" w:rsidRDefault="000C3BBE" w:rsidP="006F6F0A">
          <w:pPr>
            <w:pStyle w:val="a7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954" w:type="dxa"/>
          <w:vMerge w:val="restart"/>
          <w:tcBorders>
            <w:right w:val="single" w:sz="4" w:space="0" w:color="auto"/>
          </w:tcBorders>
          <w:vAlign w:val="center"/>
        </w:tcPr>
        <w:p w:rsidR="000C3BBE" w:rsidRPr="0004153F" w:rsidRDefault="00290A47" w:rsidP="00A67D8A">
          <w:pPr>
            <w:ind w:firstLine="1"/>
            <w:jc w:val="center"/>
            <w:rPr>
              <w:sz w:val="24"/>
              <w:szCs w:val="24"/>
            </w:rPr>
          </w:pPr>
          <w:r w:rsidRPr="00290A47">
            <w:rPr>
              <w:bCs/>
              <w:sz w:val="22"/>
              <w:szCs w:val="22"/>
            </w:rPr>
            <w:t>Положение о</w:t>
          </w:r>
          <w:r w:rsidR="00331E7A">
            <w:rPr>
              <w:bCs/>
              <w:sz w:val="22"/>
              <w:szCs w:val="22"/>
            </w:rPr>
            <w:t xml:space="preserve"> юридической клинике</w:t>
          </w:r>
          <w:r w:rsidRPr="00290A47">
            <w:rPr>
              <w:bCs/>
              <w:sz w:val="22"/>
              <w:szCs w:val="22"/>
            </w:rPr>
            <w:t xml:space="preserve"> </w:t>
          </w:r>
        </w:p>
      </w:tc>
      <w:tc>
        <w:tcPr>
          <w:tcW w:w="113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C3BBE" w:rsidRPr="00A44F33" w:rsidRDefault="000C3BBE" w:rsidP="006F6F0A">
          <w:pPr>
            <w:pStyle w:val="a7"/>
            <w:rPr>
              <w:sz w:val="20"/>
            </w:rPr>
          </w:pPr>
          <w:r w:rsidRPr="00A44F33">
            <w:rPr>
              <w:sz w:val="20"/>
            </w:rPr>
            <w:t>индекс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:rsidR="000C3BBE" w:rsidRPr="005D7C17" w:rsidRDefault="000C3BBE" w:rsidP="006F6F0A">
          <w:pPr>
            <w:pStyle w:val="a7"/>
            <w:rPr>
              <w:rFonts w:ascii="Arial" w:hAnsi="Arial" w:cs="Arial"/>
              <w:b/>
              <w:sz w:val="20"/>
            </w:rPr>
          </w:pPr>
        </w:p>
      </w:tc>
    </w:tr>
    <w:tr w:rsidR="000C3BBE" w:rsidRPr="005D7C17" w:rsidTr="00916549">
      <w:trPr>
        <w:cantSplit/>
        <w:trHeight w:val="50"/>
      </w:trPr>
      <w:tc>
        <w:tcPr>
          <w:tcW w:w="1167" w:type="dxa"/>
          <w:vMerge/>
          <w:vAlign w:val="center"/>
        </w:tcPr>
        <w:p w:rsidR="000C3BBE" w:rsidRPr="005D7C17" w:rsidRDefault="000C3BBE" w:rsidP="006F6F0A">
          <w:pPr>
            <w:pStyle w:val="a7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954" w:type="dxa"/>
          <w:vMerge/>
          <w:tcBorders>
            <w:right w:val="single" w:sz="4" w:space="0" w:color="auto"/>
          </w:tcBorders>
          <w:shd w:val="clear" w:color="auto" w:fill="FFFFFF"/>
          <w:vAlign w:val="center"/>
        </w:tcPr>
        <w:p w:rsidR="000C3BBE" w:rsidRPr="00684399" w:rsidRDefault="000C3BBE" w:rsidP="006F6F0A">
          <w:pPr>
            <w:pStyle w:val="a7"/>
            <w:rPr>
              <w:rFonts w:ascii="Arial" w:hAnsi="Arial" w:cs="Arial"/>
              <w:sz w:val="20"/>
            </w:rPr>
          </w:pPr>
        </w:p>
      </w:tc>
      <w:tc>
        <w:tcPr>
          <w:tcW w:w="113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C3BBE" w:rsidRPr="00A44F33" w:rsidRDefault="000C3BBE" w:rsidP="006F6F0A">
          <w:pPr>
            <w:pStyle w:val="a7"/>
            <w:rPr>
              <w:sz w:val="20"/>
            </w:rPr>
          </w:pPr>
          <w:r w:rsidRPr="00A44F33">
            <w:rPr>
              <w:sz w:val="20"/>
            </w:rPr>
            <w:t>версия: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:rsidR="000C3BBE" w:rsidRPr="005D7C17" w:rsidRDefault="000C3BBE" w:rsidP="006F6F0A">
          <w:pPr>
            <w:pStyle w:val="a7"/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:rsidR="000C3BBE" w:rsidRDefault="000C3BBE" w:rsidP="00891F4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0EA"/>
    <w:multiLevelType w:val="hybridMultilevel"/>
    <w:tmpl w:val="086A1CF4"/>
    <w:lvl w:ilvl="0" w:tplc="61FA0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4C29"/>
    <w:multiLevelType w:val="multilevel"/>
    <w:tmpl w:val="D2102BB0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B523A"/>
    <w:multiLevelType w:val="multilevel"/>
    <w:tmpl w:val="8BEEB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856FC"/>
    <w:multiLevelType w:val="multilevel"/>
    <w:tmpl w:val="0B540012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41FAF"/>
    <w:multiLevelType w:val="multilevel"/>
    <w:tmpl w:val="64847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C6CD2"/>
    <w:multiLevelType w:val="multilevel"/>
    <w:tmpl w:val="1A0A4DBE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2E43CD"/>
    <w:multiLevelType w:val="multilevel"/>
    <w:tmpl w:val="49A6C3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D4923"/>
    <w:multiLevelType w:val="multilevel"/>
    <w:tmpl w:val="CE0EA9F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F7EA7"/>
    <w:multiLevelType w:val="multilevel"/>
    <w:tmpl w:val="5B3EE786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61120C"/>
    <w:multiLevelType w:val="multilevel"/>
    <w:tmpl w:val="870C41C0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A0CCF"/>
    <w:multiLevelType w:val="hybridMultilevel"/>
    <w:tmpl w:val="48AA3686"/>
    <w:lvl w:ilvl="0" w:tplc="61FA0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C3357"/>
    <w:multiLevelType w:val="multilevel"/>
    <w:tmpl w:val="28A6B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DD2FFC"/>
    <w:multiLevelType w:val="multilevel"/>
    <w:tmpl w:val="B4B8A95C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8D079A"/>
    <w:multiLevelType w:val="multilevel"/>
    <w:tmpl w:val="962C9C3E"/>
    <w:lvl w:ilvl="0">
      <w:start w:val="1"/>
      <w:numFmt w:val="decimal"/>
      <w:lvlText w:val="4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5948E0"/>
    <w:multiLevelType w:val="multilevel"/>
    <w:tmpl w:val="445AB80E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6C7E4A"/>
    <w:multiLevelType w:val="hybridMultilevel"/>
    <w:tmpl w:val="64C8B044"/>
    <w:lvl w:ilvl="0" w:tplc="61FA0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02030"/>
    <w:multiLevelType w:val="hybridMultilevel"/>
    <w:tmpl w:val="6674FEA2"/>
    <w:lvl w:ilvl="0" w:tplc="CF08E5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26630"/>
    <w:multiLevelType w:val="multilevel"/>
    <w:tmpl w:val="6D361FD8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C43848"/>
    <w:multiLevelType w:val="hybridMultilevel"/>
    <w:tmpl w:val="AD08AF68"/>
    <w:lvl w:ilvl="0" w:tplc="61FA0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A2C52"/>
    <w:multiLevelType w:val="hybridMultilevel"/>
    <w:tmpl w:val="EDA0C57C"/>
    <w:lvl w:ilvl="0" w:tplc="61FA0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C6ABB"/>
    <w:multiLevelType w:val="multilevel"/>
    <w:tmpl w:val="059C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1B3999"/>
    <w:multiLevelType w:val="multilevel"/>
    <w:tmpl w:val="F6523CF2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8E625E"/>
    <w:multiLevelType w:val="multilevel"/>
    <w:tmpl w:val="50AAE5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38022B6"/>
    <w:multiLevelType w:val="multilevel"/>
    <w:tmpl w:val="E7F2AFF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CE5E86"/>
    <w:multiLevelType w:val="multilevel"/>
    <w:tmpl w:val="403C94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C5C1105"/>
    <w:multiLevelType w:val="hybridMultilevel"/>
    <w:tmpl w:val="1D3C1054"/>
    <w:lvl w:ilvl="0" w:tplc="61FA0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15C52"/>
    <w:multiLevelType w:val="multilevel"/>
    <w:tmpl w:val="C6149E86"/>
    <w:lvl w:ilvl="0">
      <w:start w:val="7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164780"/>
    <w:multiLevelType w:val="multilevel"/>
    <w:tmpl w:val="F550962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DB0411"/>
    <w:multiLevelType w:val="multilevel"/>
    <w:tmpl w:val="D452D8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01000D"/>
    <w:multiLevelType w:val="multilevel"/>
    <w:tmpl w:val="5CA0FEC0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1A3AA4"/>
    <w:multiLevelType w:val="multilevel"/>
    <w:tmpl w:val="12D49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14"/>
  </w:num>
  <w:num w:numId="5">
    <w:abstractNumId w:val="30"/>
  </w:num>
  <w:num w:numId="6">
    <w:abstractNumId w:val="8"/>
  </w:num>
  <w:num w:numId="7">
    <w:abstractNumId w:val="11"/>
  </w:num>
  <w:num w:numId="8">
    <w:abstractNumId w:val="9"/>
  </w:num>
  <w:num w:numId="9">
    <w:abstractNumId w:val="26"/>
  </w:num>
  <w:num w:numId="10">
    <w:abstractNumId w:val="13"/>
  </w:num>
  <w:num w:numId="11">
    <w:abstractNumId w:val="27"/>
  </w:num>
  <w:num w:numId="12">
    <w:abstractNumId w:val="5"/>
  </w:num>
  <w:num w:numId="13">
    <w:abstractNumId w:val="29"/>
  </w:num>
  <w:num w:numId="14">
    <w:abstractNumId w:val="6"/>
  </w:num>
  <w:num w:numId="15">
    <w:abstractNumId w:val="20"/>
  </w:num>
  <w:num w:numId="16">
    <w:abstractNumId w:val="17"/>
  </w:num>
  <w:num w:numId="17">
    <w:abstractNumId w:val="2"/>
  </w:num>
  <w:num w:numId="18">
    <w:abstractNumId w:val="7"/>
  </w:num>
  <w:num w:numId="19">
    <w:abstractNumId w:val="1"/>
  </w:num>
  <w:num w:numId="20">
    <w:abstractNumId w:val="12"/>
  </w:num>
  <w:num w:numId="21">
    <w:abstractNumId w:val="23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18"/>
  </w:num>
  <w:num w:numId="27">
    <w:abstractNumId w:val="10"/>
  </w:num>
  <w:num w:numId="28">
    <w:abstractNumId w:val="15"/>
  </w:num>
  <w:num w:numId="29">
    <w:abstractNumId w:val="0"/>
  </w:num>
  <w:num w:numId="30">
    <w:abstractNumId w:val="22"/>
  </w:num>
  <w:num w:numId="31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E4F"/>
    <w:rsid w:val="00010BC7"/>
    <w:rsid w:val="00016782"/>
    <w:rsid w:val="00017D50"/>
    <w:rsid w:val="00020324"/>
    <w:rsid w:val="00022CD5"/>
    <w:rsid w:val="00024772"/>
    <w:rsid w:val="000271A8"/>
    <w:rsid w:val="00033136"/>
    <w:rsid w:val="0003603A"/>
    <w:rsid w:val="00037A25"/>
    <w:rsid w:val="0004153F"/>
    <w:rsid w:val="00042171"/>
    <w:rsid w:val="0004362C"/>
    <w:rsid w:val="00051155"/>
    <w:rsid w:val="00053BC8"/>
    <w:rsid w:val="0005630A"/>
    <w:rsid w:val="00056DCD"/>
    <w:rsid w:val="00056FFC"/>
    <w:rsid w:val="00060052"/>
    <w:rsid w:val="00062A82"/>
    <w:rsid w:val="000704D8"/>
    <w:rsid w:val="00070528"/>
    <w:rsid w:val="00071632"/>
    <w:rsid w:val="0007289D"/>
    <w:rsid w:val="00073B0F"/>
    <w:rsid w:val="00073C37"/>
    <w:rsid w:val="00075721"/>
    <w:rsid w:val="00075BDA"/>
    <w:rsid w:val="00077AB5"/>
    <w:rsid w:val="00082EAE"/>
    <w:rsid w:val="000833F5"/>
    <w:rsid w:val="000834BD"/>
    <w:rsid w:val="00085DD2"/>
    <w:rsid w:val="000A2135"/>
    <w:rsid w:val="000A2E80"/>
    <w:rsid w:val="000A41A0"/>
    <w:rsid w:val="000A4D52"/>
    <w:rsid w:val="000B45AD"/>
    <w:rsid w:val="000B5F32"/>
    <w:rsid w:val="000B65D6"/>
    <w:rsid w:val="000B6E98"/>
    <w:rsid w:val="000C2E58"/>
    <w:rsid w:val="000C3BBE"/>
    <w:rsid w:val="000E363E"/>
    <w:rsid w:val="000E3A9B"/>
    <w:rsid w:val="000E41B4"/>
    <w:rsid w:val="000E44F5"/>
    <w:rsid w:val="000E5886"/>
    <w:rsid w:val="000E597C"/>
    <w:rsid w:val="000E7F82"/>
    <w:rsid w:val="000F2537"/>
    <w:rsid w:val="000F3AD1"/>
    <w:rsid w:val="000F6498"/>
    <w:rsid w:val="00100DA5"/>
    <w:rsid w:val="00101351"/>
    <w:rsid w:val="00103E43"/>
    <w:rsid w:val="001053BC"/>
    <w:rsid w:val="00106AF6"/>
    <w:rsid w:val="001220E6"/>
    <w:rsid w:val="00125B2C"/>
    <w:rsid w:val="001265E0"/>
    <w:rsid w:val="0012797A"/>
    <w:rsid w:val="00127B72"/>
    <w:rsid w:val="001371AA"/>
    <w:rsid w:val="00141590"/>
    <w:rsid w:val="00141BB7"/>
    <w:rsid w:val="00141C8A"/>
    <w:rsid w:val="00145DF1"/>
    <w:rsid w:val="00145E02"/>
    <w:rsid w:val="00150B91"/>
    <w:rsid w:val="0015147E"/>
    <w:rsid w:val="00151AE1"/>
    <w:rsid w:val="00157F0A"/>
    <w:rsid w:val="00160FC4"/>
    <w:rsid w:val="00166ED9"/>
    <w:rsid w:val="0017612D"/>
    <w:rsid w:val="00183606"/>
    <w:rsid w:val="00187686"/>
    <w:rsid w:val="00187F6C"/>
    <w:rsid w:val="00190791"/>
    <w:rsid w:val="001A1916"/>
    <w:rsid w:val="001A3F38"/>
    <w:rsid w:val="001A4939"/>
    <w:rsid w:val="001B0DBC"/>
    <w:rsid w:val="001B1182"/>
    <w:rsid w:val="001B24F8"/>
    <w:rsid w:val="001B6007"/>
    <w:rsid w:val="001B68F5"/>
    <w:rsid w:val="001C0057"/>
    <w:rsid w:val="001C2A86"/>
    <w:rsid w:val="001C41DF"/>
    <w:rsid w:val="001C567F"/>
    <w:rsid w:val="001C71CC"/>
    <w:rsid w:val="001D31EA"/>
    <w:rsid w:val="001D4BD0"/>
    <w:rsid w:val="001D58F0"/>
    <w:rsid w:val="001D6E6C"/>
    <w:rsid w:val="001D7275"/>
    <w:rsid w:val="00200678"/>
    <w:rsid w:val="00200848"/>
    <w:rsid w:val="0020194B"/>
    <w:rsid w:val="002067B1"/>
    <w:rsid w:val="00213CB4"/>
    <w:rsid w:val="00215A52"/>
    <w:rsid w:val="00217A04"/>
    <w:rsid w:val="00221FF8"/>
    <w:rsid w:val="00222508"/>
    <w:rsid w:val="002365B9"/>
    <w:rsid w:val="00236929"/>
    <w:rsid w:val="00240912"/>
    <w:rsid w:val="00242DF3"/>
    <w:rsid w:val="00247941"/>
    <w:rsid w:val="0025092A"/>
    <w:rsid w:val="0026379F"/>
    <w:rsid w:val="0026644A"/>
    <w:rsid w:val="0027259E"/>
    <w:rsid w:val="002726BC"/>
    <w:rsid w:val="0027592D"/>
    <w:rsid w:val="00275F61"/>
    <w:rsid w:val="00277D6B"/>
    <w:rsid w:val="00283860"/>
    <w:rsid w:val="00284DE4"/>
    <w:rsid w:val="00284E69"/>
    <w:rsid w:val="00290131"/>
    <w:rsid w:val="00290A47"/>
    <w:rsid w:val="00293A3B"/>
    <w:rsid w:val="00295E4F"/>
    <w:rsid w:val="002965FC"/>
    <w:rsid w:val="002A01E7"/>
    <w:rsid w:val="002A036F"/>
    <w:rsid w:val="002A06BE"/>
    <w:rsid w:val="002A3FA2"/>
    <w:rsid w:val="002A4DE4"/>
    <w:rsid w:val="002A6886"/>
    <w:rsid w:val="002B039C"/>
    <w:rsid w:val="002B13B6"/>
    <w:rsid w:val="002B4A77"/>
    <w:rsid w:val="002B6ED2"/>
    <w:rsid w:val="002C666A"/>
    <w:rsid w:val="002C724E"/>
    <w:rsid w:val="002D2C27"/>
    <w:rsid w:val="002D4B6E"/>
    <w:rsid w:val="002D5E9F"/>
    <w:rsid w:val="002E17BC"/>
    <w:rsid w:val="002E4744"/>
    <w:rsid w:val="002F1EAF"/>
    <w:rsid w:val="002F5019"/>
    <w:rsid w:val="002F6C50"/>
    <w:rsid w:val="002F76E5"/>
    <w:rsid w:val="002F78D3"/>
    <w:rsid w:val="003020E3"/>
    <w:rsid w:val="003036B8"/>
    <w:rsid w:val="00305E60"/>
    <w:rsid w:val="00310B42"/>
    <w:rsid w:val="00313405"/>
    <w:rsid w:val="00313F8F"/>
    <w:rsid w:val="00315A77"/>
    <w:rsid w:val="00321B92"/>
    <w:rsid w:val="00324158"/>
    <w:rsid w:val="00325632"/>
    <w:rsid w:val="00326616"/>
    <w:rsid w:val="00326E28"/>
    <w:rsid w:val="0033020D"/>
    <w:rsid w:val="00331BF1"/>
    <w:rsid w:val="00331E7A"/>
    <w:rsid w:val="003429CF"/>
    <w:rsid w:val="00342FB8"/>
    <w:rsid w:val="00346D6F"/>
    <w:rsid w:val="00352751"/>
    <w:rsid w:val="003604D1"/>
    <w:rsid w:val="003638CD"/>
    <w:rsid w:val="00363947"/>
    <w:rsid w:val="00364290"/>
    <w:rsid w:val="003645AB"/>
    <w:rsid w:val="003674BC"/>
    <w:rsid w:val="0037195F"/>
    <w:rsid w:val="00383450"/>
    <w:rsid w:val="00385791"/>
    <w:rsid w:val="0039490C"/>
    <w:rsid w:val="00395047"/>
    <w:rsid w:val="00395271"/>
    <w:rsid w:val="00395343"/>
    <w:rsid w:val="00395C80"/>
    <w:rsid w:val="003A11BE"/>
    <w:rsid w:val="003A22E6"/>
    <w:rsid w:val="003A3EEE"/>
    <w:rsid w:val="003A60C9"/>
    <w:rsid w:val="003A6BF7"/>
    <w:rsid w:val="003B0E42"/>
    <w:rsid w:val="003B2C40"/>
    <w:rsid w:val="003C0E3A"/>
    <w:rsid w:val="003C2226"/>
    <w:rsid w:val="003C4484"/>
    <w:rsid w:val="003C6EAB"/>
    <w:rsid w:val="003C7BAF"/>
    <w:rsid w:val="003D1E7D"/>
    <w:rsid w:val="003D4B45"/>
    <w:rsid w:val="003D6A36"/>
    <w:rsid w:val="003D6CA0"/>
    <w:rsid w:val="003D73CA"/>
    <w:rsid w:val="003E2270"/>
    <w:rsid w:val="003E5FF1"/>
    <w:rsid w:val="003E6A6C"/>
    <w:rsid w:val="003F145D"/>
    <w:rsid w:val="003F38CB"/>
    <w:rsid w:val="003F45D9"/>
    <w:rsid w:val="00401554"/>
    <w:rsid w:val="00401633"/>
    <w:rsid w:val="004027BB"/>
    <w:rsid w:val="00407C8F"/>
    <w:rsid w:val="00411A0E"/>
    <w:rsid w:val="0041387A"/>
    <w:rsid w:val="00416668"/>
    <w:rsid w:val="00416FC9"/>
    <w:rsid w:val="00420429"/>
    <w:rsid w:val="00424677"/>
    <w:rsid w:val="00441D09"/>
    <w:rsid w:val="00442846"/>
    <w:rsid w:val="00442E09"/>
    <w:rsid w:val="00444DAD"/>
    <w:rsid w:val="00445BC2"/>
    <w:rsid w:val="0045026E"/>
    <w:rsid w:val="004567E2"/>
    <w:rsid w:val="00460396"/>
    <w:rsid w:val="00461A8B"/>
    <w:rsid w:val="00461A9E"/>
    <w:rsid w:val="004636B6"/>
    <w:rsid w:val="0047047C"/>
    <w:rsid w:val="0047148D"/>
    <w:rsid w:val="00474072"/>
    <w:rsid w:val="0048101D"/>
    <w:rsid w:val="00482F99"/>
    <w:rsid w:val="00484AF1"/>
    <w:rsid w:val="0048744D"/>
    <w:rsid w:val="004914B8"/>
    <w:rsid w:val="004A1CCE"/>
    <w:rsid w:val="004A20A0"/>
    <w:rsid w:val="004A4771"/>
    <w:rsid w:val="004A53AA"/>
    <w:rsid w:val="004B139A"/>
    <w:rsid w:val="004B279F"/>
    <w:rsid w:val="004B5239"/>
    <w:rsid w:val="004C0415"/>
    <w:rsid w:val="004C6213"/>
    <w:rsid w:val="004D36F7"/>
    <w:rsid w:val="004E2CB8"/>
    <w:rsid w:val="004E4B4F"/>
    <w:rsid w:val="004E6AE6"/>
    <w:rsid w:val="004F615E"/>
    <w:rsid w:val="004F7917"/>
    <w:rsid w:val="00502B47"/>
    <w:rsid w:val="0050388A"/>
    <w:rsid w:val="0050597A"/>
    <w:rsid w:val="00507610"/>
    <w:rsid w:val="00507BF8"/>
    <w:rsid w:val="0051545D"/>
    <w:rsid w:val="00517290"/>
    <w:rsid w:val="00522919"/>
    <w:rsid w:val="0052723E"/>
    <w:rsid w:val="00531EA8"/>
    <w:rsid w:val="0053317E"/>
    <w:rsid w:val="00537374"/>
    <w:rsid w:val="0054354C"/>
    <w:rsid w:val="00552C32"/>
    <w:rsid w:val="0055646D"/>
    <w:rsid w:val="00563CC5"/>
    <w:rsid w:val="00574469"/>
    <w:rsid w:val="00576126"/>
    <w:rsid w:val="005820CF"/>
    <w:rsid w:val="005829B9"/>
    <w:rsid w:val="00585921"/>
    <w:rsid w:val="0059063C"/>
    <w:rsid w:val="00590C7A"/>
    <w:rsid w:val="00591720"/>
    <w:rsid w:val="005922A3"/>
    <w:rsid w:val="0059642A"/>
    <w:rsid w:val="005B07C5"/>
    <w:rsid w:val="005B0C10"/>
    <w:rsid w:val="005B1E64"/>
    <w:rsid w:val="005B2075"/>
    <w:rsid w:val="005B5299"/>
    <w:rsid w:val="005B713B"/>
    <w:rsid w:val="005B76F0"/>
    <w:rsid w:val="005C1700"/>
    <w:rsid w:val="005C447F"/>
    <w:rsid w:val="005C46F4"/>
    <w:rsid w:val="005D2DE8"/>
    <w:rsid w:val="005D65BB"/>
    <w:rsid w:val="005D66FB"/>
    <w:rsid w:val="005D7C17"/>
    <w:rsid w:val="005D7F0E"/>
    <w:rsid w:val="005E04FC"/>
    <w:rsid w:val="005E1317"/>
    <w:rsid w:val="005E1F22"/>
    <w:rsid w:val="005E22CC"/>
    <w:rsid w:val="005E2366"/>
    <w:rsid w:val="005E28D3"/>
    <w:rsid w:val="005E463B"/>
    <w:rsid w:val="005E796F"/>
    <w:rsid w:val="005F395F"/>
    <w:rsid w:val="005F4404"/>
    <w:rsid w:val="0060395E"/>
    <w:rsid w:val="006043A2"/>
    <w:rsid w:val="00607B6B"/>
    <w:rsid w:val="00610A6D"/>
    <w:rsid w:val="00611458"/>
    <w:rsid w:val="00622921"/>
    <w:rsid w:val="00623C65"/>
    <w:rsid w:val="00627DE7"/>
    <w:rsid w:val="00633710"/>
    <w:rsid w:val="006339DD"/>
    <w:rsid w:val="00643787"/>
    <w:rsid w:val="0064460A"/>
    <w:rsid w:val="00646045"/>
    <w:rsid w:val="00647505"/>
    <w:rsid w:val="00653FB1"/>
    <w:rsid w:val="00656C63"/>
    <w:rsid w:val="00660EDD"/>
    <w:rsid w:val="006622A1"/>
    <w:rsid w:val="006622FB"/>
    <w:rsid w:val="0066736A"/>
    <w:rsid w:val="0067366A"/>
    <w:rsid w:val="00673F06"/>
    <w:rsid w:val="00681567"/>
    <w:rsid w:val="00684399"/>
    <w:rsid w:val="00692B9A"/>
    <w:rsid w:val="006972CF"/>
    <w:rsid w:val="006A04BE"/>
    <w:rsid w:val="006A1272"/>
    <w:rsid w:val="006A27AC"/>
    <w:rsid w:val="006A3C38"/>
    <w:rsid w:val="006A6723"/>
    <w:rsid w:val="006A7F51"/>
    <w:rsid w:val="006B3372"/>
    <w:rsid w:val="006B6D66"/>
    <w:rsid w:val="006C01BE"/>
    <w:rsid w:val="006C0420"/>
    <w:rsid w:val="006C139D"/>
    <w:rsid w:val="006C19A9"/>
    <w:rsid w:val="006C6072"/>
    <w:rsid w:val="006D4098"/>
    <w:rsid w:val="006D45CA"/>
    <w:rsid w:val="006D6D49"/>
    <w:rsid w:val="006D76DA"/>
    <w:rsid w:val="006E6071"/>
    <w:rsid w:val="006F477E"/>
    <w:rsid w:val="006F662D"/>
    <w:rsid w:val="006F6F0A"/>
    <w:rsid w:val="007013C6"/>
    <w:rsid w:val="0070196F"/>
    <w:rsid w:val="00702463"/>
    <w:rsid w:val="00702EFF"/>
    <w:rsid w:val="00715FA0"/>
    <w:rsid w:val="00716C55"/>
    <w:rsid w:val="007210A6"/>
    <w:rsid w:val="00721EDC"/>
    <w:rsid w:val="00722351"/>
    <w:rsid w:val="007231C7"/>
    <w:rsid w:val="00725DBF"/>
    <w:rsid w:val="007268C9"/>
    <w:rsid w:val="007320E4"/>
    <w:rsid w:val="0073330E"/>
    <w:rsid w:val="0073377A"/>
    <w:rsid w:val="00733C68"/>
    <w:rsid w:val="007356D6"/>
    <w:rsid w:val="00735D27"/>
    <w:rsid w:val="007361DC"/>
    <w:rsid w:val="00742EE2"/>
    <w:rsid w:val="007517C5"/>
    <w:rsid w:val="0075242E"/>
    <w:rsid w:val="007526DC"/>
    <w:rsid w:val="00756CE6"/>
    <w:rsid w:val="00763084"/>
    <w:rsid w:val="00764298"/>
    <w:rsid w:val="00771A2F"/>
    <w:rsid w:val="00771E3F"/>
    <w:rsid w:val="00773C63"/>
    <w:rsid w:val="00781323"/>
    <w:rsid w:val="007816B1"/>
    <w:rsid w:val="00785924"/>
    <w:rsid w:val="00786353"/>
    <w:rsid w:val="007873BD"/>
    <w:rsid w:val="007929B9"/>
    <w:rsid w:val="007952E5"/>
    <w:rsid w:val="007A095A"/>
    <w:rsid w:val="007A2455"/>
    <w:rsid w:val="007A323D"/>
    <w:rsid w:val="007A3EBB"/>
    <w:rsid w:val="007A6990"/>
    <w:rsid w:val="007B2C24"/>
    <w:rsid w:val="007B3FE1"/>
    <w:rsid w:val="007B525B"/>
    <w:rsid w:val="007C1627"/>
    <w:rsid w:val="007C1909"/>
    <w:rsid w:val="007C7270"/>
    <w:rsid w:val="007D2B6F"/>
    <w:rsid w:val="007D2DF1"/>
    <w:rsid w:val="007D38A8"/>
    <w:rsid w:val="007D52CB"/>
    <w:rsid w:val="007E07E5"/>
    <w:rsid w:val="007E4088"/>
    <w:rsid w:val="007E6195"/>
    <w:rsid w:val="007F47DA"/>
    <w:rsid w:val="007F4B25"/>
    <w:rsid w:val="007F5214"/>
    <w:rsid w:val="007F5944"/>
    <w:rsid w:val="008000A6"/>
    <w:rsid w:val="00807DBA"/>
    <w:rsid w:val="00807F7E"/>
    <w:rsid w:val="00810E48"/>
    <w:rsid w:val="00811D24"/>
    <w:rsid w:val="008127B9"/>
    <w:rsid w:val="00813D47"/>
    <w:rsid w:val="008176EB"/>
    <w:rsid w:val="00817C69"/>
    <w:rsid w:val="008208B3"/>
    <w:rsid w:val="0082359F"/>
    <w:rsid w:val="00823D30"/>
    <w:rsid w:val="00824CF9"/>
    <w:rsid w:val="00827C3F"/>
    <w:rsid w:val="00833F59"/>
    <w:rsid w:val="00835904"/>
    <w:rsid w:val="00847F51"/>
    <w:rsid w:val="00853BE5"/>
    <w:rsid w:val="008549DB"/>
    <w:rsid w:val="00856150"/>
    <w:rsid w:val="0086025E"/>
    <w:rsid w:val="00861009"/>
    <w:rsid w:val="008627CB"/>
    <w:rsid w:val="00863954"/>
    <w:rsid w:val="0086424C"/>
    <w:rsid w:val="00864FC5"/>
    <w:rsid w:val="00866032"/>
    <w:rsid w:val="00867A9D"/>
    <w:rsid w:val="00870121"/>
    <w:rsid w:val="008741BE"/>
    <w:rsid w:val="00887F3C"/>
    <w:rsid w:val="00891F49"/>
    <w:rsid w:val="00892A0B"/>
    <w:rsid w:val="00893B66"/>
    <w:rsid w:val="008A1555"/>
    <w:rsid w:val="008A2E67"/>
    <w:rsid w:val="008A384D"/>
    <w:rsid w:val="008A42F3"/>
    <w:rsid w:val="008A44D4"/>
    <w:rsid w:val="008A52ED"/>
    <w:rsid w:val="008A6DC0"/>
    <w:rsid w:val="008B45DF"/>
    <w:rsid w:val="008B551F"/>
    <w:rsid w:val="008B653B"/>
    <w:rsid w:val="008C0DA0"/>
    <w:rsid w:val="008C4C00"/>
    <w:rsid w:val="008C61B6"/>
    <w:rsid w:val="008D0529"/>
    <w:rsid w:val="008D1A24"/>
    <w:rsid w:val="008D247A"/>
    <w:rsid w:val="008D43A9"/>
    <w:rsid w:val="008E0B20"/>
    <w:rsid w:val="008E2ECE"/>
    <w:rsid w:val="008E771A"/>
    <w:rsid w:val="008F2453"/>
    <w:rsid w:val="008F6A4E"/>
    <w:rsid w:val="009000BD"/>
    <w:rsid w:val="00903B86"/>
    <w:rsid w:val="00912896"/>
    <w:rsid w:val="009152E7"/>
    <w:rsid w:val="00916549"/>
    <w:rsid w:val="009171F8"/>
    <w:rsid w:val="00917BED"/>
    <w:rsid w:val="00917E5A"/>
    <w:rsid w:val="00920AC6"/>
    <w:rsid w:val="00922035"/>
    <w:rsid w:val="00924F88"/>
    <w:rsid w:val="00925184"/>
    <w:rsid w:val="00925C53"/>
    <w:rsid w:val="00925E74"/>
    <w:rsid w:val="00927C02"/>
    <w:rsid w:val="0093252E"/>
    <w:rsid w:val="00934F95"/>
    <w:rsid w:val="009430DC"/>
    <w:rsid w:val="0094661D"/>
    <w:rsid w:val="0094769F"/>
    <w:rsid w:val="009501B9"/>
    <w:rsid w:val="009546FA"/>
    <w:rsid w:val="00957093"/>
    <w:rsid w:val="0095797A"/>
    <w:rsid w:val="00960012"/>
    <w:rsid w:val="00962D48"/>
    <w:rsid w:val="0096465F"/>
    <w:rsid w:val="009651EA"/>
    <w:rsid w:val="0096788F"/>
    <w:rsid w:val="00967BA9"/>
    <w:rsid w:val="0097188B"/>
    <w:rsid w:val="00971D2D"/>
    <w:rsid w:val="00975125"/>
    <w:rsid w:val="0098355F"/>
    <w:rsid w:val="009839ED"/>
    <w:rsid w:val="00984819"/>
    <w:rsid w:val="0099041C"/>
    <w:rsid w:val="009926E6"/>
    <w:rsid w:val="009A027F"/>
    <w:rsid w:val="009A558C"/>
    <w:rsid w:val="009B0B2A"/>
    <w:rsid w:val="009B2C3C"/>
    <w:rsid w:val="009C0BC9"/>
    <w:rsid w:val="009C369A"/>
    <w:rsid w:val="009C43BE"/>
    <w:rsid w:val="009C73CF"/>
    <w:rsid w:val="009C7CAE"/>
    <w:rsid w:val="009D340A"/>
    <w:rsid w:val="009D395D"/>
    <w:rsid w:val="009D6BDE"/>
    <w:rsid w:val="009F0016"/>
    <w:rsid w:val="009F01A4"/>
    <w:rsid w:val="009F2C7A"/>
    <w:rsid w:val="009F56AD"/>
    <w:rsid w:val="00A00DC3"/>
    <w:rsid w:val="00A02E86"/>
    <w:rsid w:val="00A0308D"/>
    <w:rsid w:val="00A10C2B"/>
    <w:rsid w:val="00A16AC2"/>
    <w:rsid w:val="00A20161"/>
    <w:rsid w:val="00A20C55"/>
    <w:rsid w:val="00A334DD"/>
    <w:rsid w:val="00A34405"/>
    <w:rsid w:val="00A44F33"/>
    <w:rsid w:val="00A469A9"/>
    <w:rsid w:val="00A51400"/>
    <w:rsid w:val="00A53E2A"/>
    <w:rsid w:val="00A567FA"/>
    <w:rsid w:val="00A637AF"/>
    <w:rsid w:val="00A66F45"/>
    <w:rsid w:val="00A67D8A"/>
    <w:rsid w:val="00A70D35"/>
    <w:rsid w:val="00A77CAF"/>
    <w:rsid w:val="00A855B0"/>
    <w:rsid w:val="00A86D01"/>
    <w:rsid w:val="00A93956"/>
    <w:rsid w:val="00A95C0A"/>
    <w:rsid w:val="00AA0A63"/>
    <w:rsid w:val="00AA3F9C"/>
    <w:rsid w:val="00AA65BC"/>
    <w:rsid w:val="00AB5587"/>
    <w:rsid w:val="00AB7665"/>
    <w:rsid w:val="00AB7B60"/>
    <w:rsid w:val="00AC0B77"/>
    <w:rsid w:val="00AC2B00"/>
    <w:rsid w:val="00AC7B89"/>
    <w:rsid w:val="00AD41B5"/>
    <w:rsid w:val="00AD7A53"/>
    <w:rsid w:val="00AE0BED"/>
    <w:rsid w:val="00AE23C8"/>
    <w:rsid w:val="00AE36D5"/>
    <w:rsid w:val="00AE38F2"/>
    <w:rsid w:val="00AE5E8E"/>
    <w:rsid w:val="00AF3D8F"/>
    <w:rsid w:val="00B105FF"/>
    <w:rsid w:val="00B1116C"/>
    <w:rsid w:val="00B120F1"/>
    <w:rsid w:val="00B12103"/>
    <w:rsid w:val="00B15031"/>
    <w:rsid w:val="00B168CF"/>
    <w:rsid w:val="00B17481"/>
    <w:rsid w:val="00B175C8"/>
    <w:rsid w:val="00B2078E"/>
    <w:rsid w:val="00B22E1C"/>
    <w:rsid w:val="00B265EB"/>
    <w:rsid w:val="00B274F6"/>
    <w:rsid w:val="00B404CB"/>
    <w:rsid w:val="00B411E4"/>
    <w:rsid w:val="00B477DE"/>
    <w:rsid w:val="00B47B88"/>
    <w:rsid w:val="00B52177"/>
    <w:rsid w:val="00B568E1"/>
    <w:rsid w:val="00B569C3"/>
    <w:rsid w:val="00B63AF5"/>
    <w:rsid w:val="00B753AB"/>
    <w:rsid w:val="00B84418"/>
    <w:rsid w:val="00B86A19"/>
    <w:rsid w:val="00B90118"/>
    <w:rsid w:val="00B95879"/>
    <w:rsid w:val="00B966CF"/>
    <w:rsid w:val="00BA2F0A"/>
    <w:rsid w:val="00BA4A22"/>
    <w:rsid w:val="00BA5EA3"/>
    <w:rsid w:val="00BB2902"/>
    <w:rsid w:val="00BB2918"/>
    <w:rsid w:val="00BB6479"/>
    <w:rsid w:val="00BB734F"/>
    <w:rsid w:val="00BC1AE2"/>
    <w:rsid w:val="00BD41A9"/>
    <w:rsid w:val="00BD42BD"/>
    <w:rsid w:val="00BD5E5B"/>
    <w:rsid w:val="00BD5E9B"/>
    <w:rsid w:val="00BE19A6"/>
    <w:rsid w:val="00BE1AF4"/>
    <w:rsid w:val="00BE61E3"/>
    <w:rsid w:val="00BF3A41"/>
    <w:rsid w:val="00BF4EB9"/>
    <w:rsid w:val="00C02C02"/>
    <w:rsid w:val="00C044E3"/>
    <w:rsid w:val="00C06118"/>
    <w:rsid w:val="00C16CE6"/>
    <w:rsid w:val="00C175D5"/>
    <w:rsid w:val="00C2188F"/>
    <w:rsid w:val="00C2259E"/>
    <w:rsid w:val="00C24E78"/>
    <w:rsid w:val="00C2784B"/>
    <w:rsid w:val="00C27B45"/>
    <w:rsid w:val="00C32788"/>
    <w:rsid w:val="00C34A77"/>
    <w:rsid w:val="00C37E9C"/>
    <w:rsid w:val="00C417A9"/>
    <w:rsid w:val="00C4189E"/>
    <w:rsid w:val="00C43ED9"/>
    <w:rsid w:val="00C44A41"/>
    <w:rsid w:val="00C516FB"/>
    <w:rsid w:val="00C52750"/>
    <w:rsid w:val="00C54203"/>
    <w:rsid w:val="00C608A5"/>
    <w:rsid w:val="00C622AE"/>
    <w:rsid w:val="00C627E0"/>
    <w:rsid w:val="00C6422C"/>
    <w:rsid w:val="00C6441F"/>
    <w:rsid w:val="00C65805"/>
    <w:rsid w:val="00C76957"/>
    <w:rsid w:val="00C82826"/>
    <w:rsid w:val="00C90311"/>
    <w:rsid w:val="00C90C4F"/>
    <w:rsid w:val="00C94E42"/>
    <w:rsid w:val="00CA016B"/>
    <w:rsid w:val="00CA5ED8"/>
    <w:rsid w:val="00CB34F3"/>
    <w:rsid w:val="00CB4BB2"/>
    <w:rsid w:val="00CB5C25"/>
    <w:rsid w:val="00CB6EE3"/>
    <w:rsid w:val="00CB7451"/>
    <w:rsid w:val="00CB7F09"/>
    <w:rsid w:val="00CC1292"/>
    <w:rsid w:val="00CC38E2"/>
    <w:rsid w:val="00CE40E2"/>
    <w:rsid w:val="00CE495A"/>
    <w:rsid w:val="00CE5C05"/>
    <w:rsid w:val="00CE6E0E"/>
    <w:rsid w:val="00CE7ADA"/>
    <w:rsid w:val="00CF0131"/>
    <w:rsid w:val="00CF2B6A"/>
    <w:rsid w:val="00CF4365"/>
    <w:rsid w:val="00CF5B92"/>
    <w:rsid w:val="00CF715B"/>
    <w:rsid w:val="00CF789C"/>
    <w:rsid w:val="00D003BC"/>
    <w:rsid w:val="00D0090F"/>
    <w:rsid w:val="00D11B51"/>
    <w:rsid w:val="00D20D5F"/>
    <w:rsid w:val="00D21C1E"/>
    <w:rsid w:val="00D271C6"/>
    <w:rsid w:val="00D30B27"/>
    <w:rsid w:val="00D32C4E"/>
    <w:rsid w:val="00D34DBD"/>
    <w:rsid w:val="00D364F1"/>
    <w:rsid w:val="00D37213"/>
    <w:rsid w:val="00D42673"/>
    <w:rsid w:val="00D42C56"/>
    <w:rsid w:val="00D4479D"/>
    <w:rsid w:val="00D45EDE"/>
    <w:rsid w:val="00D467D3"/>
    <w:rsid w:val="00D53ACD"/>
    <w:rsid w:val="00D562E2"/>
    <w:rsid w:val="00D618FE"/>
    <w:rsid w:val="00D642E2"/>
    <w:rsid w:val="00D64EFD"/>
    <w:rsid w:val="00D658FF"/>
    <w:rsid w:val="00D70963"/>
    <w:rsid w:val="00D77971"/>
    <w:rsid w:val="00D81411"/>
    <w:rsid w:val="00D86ECB"/>
    <w:rsid w:val="00D92EF9"/>
    <w:rsid w:val="00D94AEC"/>
    <w:rsid w:val="00D94B0D"/>
    <w:rsid w:val="00D94E0D"/>
    <w:rsid w:val="00D95D58"/>
    <w:rsid w:val="00DA46F9"/>
    <w:rsid w:val="00DA5AE7"/>
    <w:rsid w:val="00DC330A"/>
    <w:rsid w:val="00DC5625"/>
    <w:rsid w:val="00DC64E0"/>
    <w:rsid w:val="00DC7187"/>
    <w:rsid w:val="00DD092B"/>
    <w:rsid w:val="00DD3AAE"/>
    <w:rsid w:val="00DD4375"/>
    <w:rsid w:val="00DE02CC"/>
    <w:rsid w:val="00DE2981"/>
    <w:rsid w:val="00DE3775"/>
    <w:rsid w:val="00DE3D66"/>
    <w:rsid w:val="00DE69FB"/>
    <w:rsid w:val="00DF0247"/>
    <w:rsid w:val="00DF224D"/>
    <w:rsid w:val="00DF26F4"/>
    <w:rsid w:val="00DF4C26"/>
    <w:rsid w:val="00DF6AE2"/>
    <w:rsid w:val="00E0126B"/>
    <w:rsid w:val="00E02E6A"/>
    <w:rsid w:val="00E125C7"/>
    <w:rsid w:val="00E134AA"/>
    <w:rsid w:val="00E1496A"/>
    <w:rsid w:val="00E155A8"/>
    <w:rsid w:val="00E1659B"/>
    <w:rsid w:val="00E2086C"/>
    <w:rsid w:val="00E20DEF"/>
    <w:rsid w:val="00E22CBC"/>
    <w:rsid w:val="00E2712A"/>
    <w:rsid w:val="00E27144"/>
    <w:rsid w:val="00E27FF7"/>
    <w:rsid w:val="00E321E1"/>
    <w:rsid w:val="00E46D9F"/>
    <w:rsid w:val="00E55BBB"/>
    <w:rsid w:val="00E560C0"/>
    <w:rsid w:val="00E57B39"/>
    <w:rsid w:val="00E57DB8"/>
    <w:rsid w:val="00E607DA"/>
    <w:rsid w:val="00E611F7"/>
    <w:rsid w:val="00E626C1"/>
    <w:rsid w:val="00E64A8A"/>
    <w:rsid w:val="00E65718"/>
    <w:rsid w:val="00E67E9F"/>
    <w:rsid w:val="00E72745"/>
    <w:rsid w:val="00E72B1E"/>
    <w:rsid w:val="00E73CF9"/>
    <w:rsid w:val="00E76FC9"/>
    <w:rsid w:val="00E8271E"/>
    <w:rsid w:val="00E844B8"/>
    <w:rsid w:val="00E859B2"/>
    <w:rsid w:val="00E86358"/>
    <w:rsid w:val="00E90B99"/>
    <w:rsid w:val="00E9312B"/>
    <w:rsid w:val="00E96B68"/>
    <w:rsid w:val="00E97AAF"/>
    <w:rsid w:val="00EA1A22"/>
    <w:rsid w:val="00EA2C6D"/>
    <w:rsid w:val="00EA46DF"/>
    <w:rsid w:val="00EB05FD"/>
    <w:rsid w:val="00EC08D9"/>
    <w:rsid w:val="00ED4E0A"/>
    <w:rsid w:val="00ED6C30"/>
    <w:rsid w:val="00ED7D24"/>
    <w:rsid w:val="00EE1006"/>
    <w:rsid w:val="00EE5A5A"/>
    <w:rsid w:val="00EF08DC"/>
    <w:rsid w:val="00F0197E"/>
    <w:rsid w:val="00F040C0"/>
    <w:rsid w:val="00F05CA4"/>
    <w:rsid w:val="00F106B1"/>
    <w:rsid w:val="00F10B77"/>
    <w:rsid w:val="00F155EA"/>
    <w:rsid w:val="00F159CD"/>
    <w:rsid w:val="00F244A4"/>
    <w:rsid w:val="00F31F35"/>
    <w:rsid w:val="00F34B6E"/>
    <w:rsid w:val="00F359EE"/>
    <w:rsid w:val="00F40469"/>
    <w:rsid w:val="00F45AAB"/>
    <w:rsid w:val="00F46865"/>
    <w:rsid w:val="00F507A5"/>
    <w:rsid w:val="00F510FA"/>
    <w:rsid w:val="00F57A88"/>
    <w:rsid w:val="00F600E9"/>
    <w:rsid w:val="00F61FDD"/>
    <w:rsid w:val="00F62EA8"/>
    <w:rsid w:val="00F6476C"/>
    <w:rsid w:val="00F66A7E"/>
    <w:rsid w:val="00F7178D"/>
    <w:rsid w:val="00F7278F"/>
    <w:rsid w:val="00F77DFA"/>
    <w:rsid w:val="00F82273"/>
    <w:rsid w:val="00F838EF"/>
    <w:rsid w:val="00F83BBE"/>
    <w:rsid w:val="00F844CC"/>
    <w:rsid w:val="00F85142"/>
    <w:rsid w:val="00F86BE6"/>
    <w:rsid w:val="00F86F88"/>
    <w:rsid w:val="00F9006B"/>
    <w:rsid w:val="00F9446A"/>
    <w:rsid w:val="00F97E66"/>
    <w:rsid w:val="00FA7338"/>
    <w:rsid w:val="00FB0916"/>
    <w:rsid w:val="00FB09A4"/>
    <w:rsid w:val="00FB13BB"/>
    <w:rsid w:val="00FB7CDE"/>
    <w:rsid w:val="00FC0D97"/>
    <w:rsid w:val="00FC4A8D"/>
    <w:rsid w:val="00FD1D5B"/>
    <w:rsid w:val="00FD6E14"/>
    <w:rsid w:val="00FF3D53"/>
    <w:rsid w:val="00FF4FF6"/>
    <w:rsid w:val="00FF6B4F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C9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73CF9"/>
    <w:pPr>
      <w:keepNext/>
      <w:spacing w:before="120" w:after="2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295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1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73C63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295E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3CF9"/>
    <w:rPr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20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20E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20E6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220E6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17BE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220E6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917BED"/>
    <w:pPr>
      <w:ind w:left="-709" w:firstLine="709"/>
      <w:jc w:val="right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20E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7BED"/>
    <w:pPr>
      <w:ind w:left="-567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20E6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295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A2135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rsid w:val="00DC71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220E6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DC7187"/>
    <w:rPr>
      <w:rFonts w:cs="Times New Roman"/>
    </w:rPr>
  </w:style>
  <w:style w:type="paragraph" w:customStyle="1" w:styleId="-">
    <w:name w:val="Табл-обычный"/>
    <w:basedOn w:val="a"/>
    <w:next w:val="a"/>
    <w:uiPriority w:val="99"/>
    <w:rsid w:val="00EA46DF"/>
    <w:pPr>
      <w:jc w:val="center"/>
    </w:pPr>
    <w:rPr>
      <w:rFonts w:ascii="Arial" w:hAnsi="Arial"/>
      <w:sz w:val="20"/>
    </w:rPr>
  </w:style>
  <w:style w:type="character" w:styleId="ac">
    <w:name w:val="Hyperlink"/>
    <w:basedOn w:val="a0"/>
    <w:uiPriority w:val="99"/>
    <w:rsid w:val="00CC38E2"/>
    <w:rPr>
      <w:rFonts w:ascii="Arial" w:hAnsi="Arial" w:cs="Times New Roman"/>
      <w:b/>
      <w:caps/>
      <w:color w:val="auto"/>
      <w:sz w:val="20"/>
      <w:u w:val="none"/>
    </w:rPr>
  </w:style>
  <w:style w:type="paragraph" w:styleId="11">
    <w:name w:val="toc 1"/>
    <w:basedOn w:val="a"/>
    <w:next w:val="a"/>
    <w:autoRedefine/>
    <w:uiPriority w:val="39"/>
    <w:rsid w:val="005E2366"/>
    <w:pPr>
      <w:spacing w:before="120" w:after="120"/>
    </w:pPr>
    <w:rPr>
      <w:rFonts w:ascii="Arial" w:hAnsi="Arial"/>
      <w:b/>
      <w:caps/>
      <w:sz w:val="20"/>
    </w:rPr>
  </w:style>
  <w:style w:type="paragraph" w:styleId="ad">
    <w:name w:val="Balloon Text"/>
    <w:basedOn w:val="a"/>
    <w:link w:val="ae"/>
    <w:uiPriority w:val="99"/>
    <w:semiHidden/>
    <w:rsid w:val="001265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220E6"/>
    <w:rPr>
      <w:rFonts w:cs="Times New Roman"/>
      <w:sz w:val="2"/>
    </w:rPr>
  </w:style>
  <w:style w:type="paragraph" w:styleId="af">
    <w:name w:val="Normal (Web)"/>
    <w:basedOn w:val="a"/>
    <w:uiPriority w:val="99"/>
    <w:rsid w:val="00891F4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99"/>
    <w:qFormat/>
    <w:rsid w:val="007A2455"/>
    <w:rPr>
      <w:rFonts w:cs="Times New Roman"/>
      <w:i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uiPriority w:val="99"/>
    <w:rsid w:val="007A245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2">
    <w:name w:val="Strong"/>
    <w:basedOn w:val="a0"/>
    <w:uiPriority w:val="99"/>
    <w:qFormat/>
    <w:rsid w:val="003C4484"/>
    <w:rPr>
      <w:rFonts w:cs="Times New Roman"/>
      <w:b/>
    </w:rPr>
  </w:style>
  <w:style w:type="paragraph" w:customStyle="1" w:styleId="ConsNormal">
    <w:name w:val="ConsNormal"/>
    <w:link w:val="ConsNormal0"/>
    <w:uiPriority w:val="99"/>
    <w:rsid w:val="003C448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3C4484"/>
    <w:rPr>
      <w:rFonts w:ascii="Arial" w:hAnsi="Arial"/>
      <w:sz w:val="22"/>
      <w:lang w:val="ru-RU" w:eastAsia="ru-RU"/>
    </w:rPr>
  </w:style>
  <w:style w:type="paragraph" w:styleId="31">
    <w:name w:val="Body Text 3"/>
    <w:basedOn w:val="a"/>
    <w:link w:val="32"/>
    <w:uiPriority w:val="99"/>
    <w:rsid w:val="003C44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220E6"/>
    <w:rPr>
      <w:rFonts w:cs="Times New Roman"/>
      <w:sz w:val="16"/>
      <w:szCs w:val="16"/>
    </w:rPr>
  </w:style>
  <w:style w:type="table" w:styleId="af3">
    <w:name w:val="Table Grid"/>
    <w:basedOn w:val="a1"/>
    <w:uiPriority w:val="99"/>
    <w:rsid w:val="00E012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 Знак Знак"/>
    <w:basedOn w:val="a"/>
    <w:uiPriority w:val="99"/>
    <w:rsid w:val="00E1659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23">
    <w:name w:val="Знак2"/>
    <w:uiPriority w:val="99"/>
    <w:rsid w:val="002965FC"/>
    <w:rPr>
      <w:rFonts w:ascii="Arial" w:hAnsi="Arial"/>
    </w:rPr>
  </w:style>
  <w:style w:type="paragraph" w:styleId="33">
    <w:name w:val="Body Text Indent 3"/>
    <w:basedOn w:val="a"/>
    <w:link w:val="34"/>
    <w:uiPriority w:val="99"/>
    <w:rsid w:val="0052291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220E6"/>
    <w:rPr>
      <w:rFonts w:cs="Times New Roman"/>
      <w:sz w:val="16"/>
      <w:szCs w:val="16"/>
    </w:rPr>
  </w:style>
  <w:style w:type="character" w:styleId="af4">
    <w:name w:val="annotation reference"/>
    <w:basedOn w:val="a0"/>
    <w:uiPriority w:val="99"/>
    <w:semiHidden/>
    <w:rsid w:val="00385791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85791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385791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38579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385791"/>
    <w:rPr>
      <w:rFonts w:cs="Times New Roman"/>
      <w:b/>
      <w:bCs/>
      <w:sz w:val="20"/>
      <w:szCs w:val="20"/>
    </w:rPr>
  </w:style>
  <w:style w:type="character" w:styleId="af9">
    <w:name w:val="Book Title"/>
    <w:basedOn w:val="a0"/>
    <w:uiPriority w:val="33"/>
    <w:qFormat/>
    <w:rsid w:val="00643787"/>
    <w:rPr>
      <w:b/>
      <w:bCs/>
      <w:smallCaps/>
      <w:spacing w:val="5"/>
    </w:rPr>
  </w:style>
  <w:style w:type="paragraph" w:customStyle="1" w:styleId="13">
    <w:name w:val="Стиль1"/>
    <w:basedOn w:val="1"/>
    <w:link w:val="14"/>
    <w:qFormat/>
    <w:rsid w:val="00643787"/>
    <w:pPr>
      <w:spacing w:after="120"/>
    </w:pPr>
    <w:rPr>
      <w:szCs w:val="24"/>
    </w:rPr>
  </w:style>
  <w:style w:type="paragraph" w:styleId="afa">
    <w:name w:val="List Paragraph"/>
    <w:basedOn w:val="a"/>
    <w:uiPriority w:val="34"/>
    <w:qFormat/>
    <w:rsid w:val="00073C37"/>
    <w:pPr>
      <w:ind w:left="720"/>
      <w:contextualSpacing/>
    </w:pPr>
  </w:style>
  <w:style w:type="character" w:customStyle="1" w:styleId="14">
    <w:name w:val="Стиль1 Знак"/>
    <w:basedOn w:val="10"/>
    <w:link w:val="13"/>
    <w:rsid w:val="00643787"/>
    <w:rPr>
      <w:rFonts w:ascii="Cambria" w:hAnsi="Cambria" w:cs="Times New Roman"/>
      <w:b/>
      <w:bCs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C9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73CF9"/>
    <w:pPr>
      <w:keepNext/>
      <w:spacing w:before="120" w:after="2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295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1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73C63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295E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3CF9"/>
    <w:rPr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20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220E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20E6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220E6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17BE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220E6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917BED"/>
    <w:pPr>
      <w:ind w:left="-709" w:firstLine="709"/>
      <w:jc w:val="right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20E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7BED"/>
    <w:pPr>
      <w:ind w:left="-567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20E6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295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A2135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rsid w:val="00DC71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220E6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DC7187"/>
    <w:rPr>
      <w:rFonts w:cs="Times New Roman"/>
    </w:rPr>
  </w:style>
  <w:style w:type="paragraph" w:customStyle="1" w:styleId="-">
    <w:name w:val="Табл-обычный"/>
    <w:basedOn w:val="a"/>
    <w:next w:val="a"/>
    <w:uiPriority w:val="99"/>
    <w:rsid w:val="00EA46DF"/>
    <w:pPr>
      <w:jc w:val="center"/>
    </w:pPr>
    <w:rPr>
      <w:rFonts w:ascii="Arial" w:hAnsi="Arial"/>
      <w:sz w:val="20"/>
    </w:rPr>
  </w:style>
  <w:style w:type="character" w:styleId="ac">
    <w:name w:val="Hyperlink"/>
    <w:basedOn w:val="a0"/>
    <w:uiPriority w:val="99"/>
    <w:rsid w:val="00CC38E2"/>
    <w:rPr>
      <w:rFonts w:ascii="Arial" w:hAnsi="Arial" w:cs="Times New Roman"/>
      <w:b/>
      <w:caps/>
      <w:color w:val="auto"/>
      <w:sz w:val="20"/>
      <w:u w:val="none"/>
    </w:rPr>
  </w:style>
  <w:style w:type="paragraph" w:styleId="11">
    <w:name w:val="toc 1"/>
    <w:basedOn w:val="a"/>
    <w:next w:val="a"/>
    <w:autoRedefine/>
    <w:uiPriority w:val="39"/>
    <w:rsid w:val="005E2366"/>
    <w:pPr>
      <w:spacing w:before="120" w:after="120"/>
    </w:pPr>
    <w:rPr>
      <w:rFonts w:ascii="Arial" w:hAnsi="Arial"/>
      <w:b/>
      <w:caps/>
      <w:sz w:val="20"/>
    </w:rPr>
  </w:style>
  <w:style w:type="paragraph" w:styleId="ad">
    <w:name w:val="Balloon Text"/>
    <w:basedOn w:val="a"/>
    <w:link w:val="ae"/>
    <w:uiPriority w:val="99"/>
    <w:semiHidden/>
    <w:rsid w:val="001265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220E6"/>
    <w:rPr>
      <w:rFonts w:cs="Times New Roman"/>
      <w:sz w:val="2"/>
    </w:rPr>
  </w:style>
  <w:style w:type="paragraph" w:styleId="af">
    <w:name w:val="Normal (Web)"/>
    <w:basedOn w:val="a"/>
    <w:uiPriority w:val="99"/>
    <w:rsid w:val="00891F4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99"/>
    <w:qFormat/>
    <w:rsid w:val="007A2455"/>
    <w:rPr>
      <w:rFonts w:cs="Times New Roman"/>
      <w:i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uiPriority w:val="99"/>
    <w:rsid w:val="007A245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2">
    <w:name w:val="Strong"/>
    <w:basedOn w:val="a0"/>
    <w:uiPriority w:val="99"/>
    <w:qFormat/>
    <w:rsid w:val="003C4484"/>
    <w:rPr>
      <w:rFonts w:cs="Times New Roman"/>
      <w:b/>
    </w:rPr>
  </w:style>
  <w:style w:type="paragraph" w:customStyle="1" w:styleId="ConsNormal">
    <w:name w:val="ConsNormal"/>
    <w:link w:val="ConsNormal0"/>
    <w:uiPriority w:val="99"/>
    <w:rsid w:val="003C448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3C4484"/>
    <w:rPr>
      <w:rFonts w:ascii="Arial" w:hAnsi="Arial"/>
      <w:sz w:val="22"/>
      <w:lang w:val="ru-RU" w:eastAsia="ru-RU"/>
    </w:rPr>
  </w:style>
  <w:style w:type="paragraph" w:styleId="31">
    <w:name w:val="Body Text 3"/>
    <w:basedOn w:val="a"/>
    <w:link w:val="32"/>
    <w:uiPriority w:val="99"/>
    <w:rsid w:val="003C44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220E6"/>
    <w:rPr>
      <w:rFonts w:cs="Times New Roman"/>
      <w:sz w:val="16"/>
      <w:szCs w:val="16"/>
    </w:rPr>
  </w:style>
  <w:style w:type="table" w:styleId="af3">
    <w:name w:val="Table Grid"/>
    <w:basedOn w:val="a1"/>
    <w:uiPriority w:val="99"/>
    <w:rsid w:val="00E012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"/>
    <w:basedOn w:val="a"/>
    <w:uiPriority w:val="99"/>
    <w:rsid w:val="00E1659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23">
    <w:name w:val="Знак2"/>
    <w:uiPriority w:val="99"/>
    <w:rsid w:val="002965FC"/>
    <w:rPr>
      <w:rFonts w:ascii="Arial" w:hAnsi="Arial"/>
    </w:rPr>
  </w:style>
  <w:style w:type="paragraph" w:styleId="33">
    <w:name w:val="Body Text Indent 3"/>
    <w:basedOn w:val="a"/>
    <w:link w:val="34"/>
    <w:uiPriority w:val="99"/>
    <w:rsid w:val="0052291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220E6"/>
    <w:rPr>
      <w:rFonts w:cs="Times New Roman"/>
      <w:sz w:val="16"/>
      <w:szCs w:val="16"/>
    </w:rPr>
  </w:style>
  <w:style w:type="character" w:styleId="af4">
    <w:name w:val="annotation reference"/>
    <w:basedOn w:val="a0"/>
    <w:uiPriority w:val="99"/>
    <w:semiHidden/>
    <w:rsid w:val="00385791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85791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385791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38579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385791"/>
    <w:rPr>
      <w:rFonts w:cs="Times New Roman"/>
      <w:b/>
      <w:bCs/>
      <w:sz w:val="20"/>
      <w:szCs w:val="20"/>
    </w:rPr>
  </w:style>
  <w:style w:type="character" w:styleId="af9">
    <w:name w:val="Book Title"/>
    <w:basedOn w:val="a0"/>
    <w:uiPriority w:val="33"/>
    <w:qFormat/>
    <w:rsid w:val="00643787"/>
    <w:rPr>
      <w:b/>
      <w:bCs/>
      <w:smallCaps/>
      <w:spacing w:val="5"/>
    </w:rPr>
  </w:style>
  <w:style w:type="paragraph" w:customStyle="1" w:styleId="13">
    <w:name w:val="Стиль1"/>
    <w:basedOn w:val="1"/>
    <w:link w:val="14"/>
    <w:qFormat/>
    <w:rsid w:val="00643787"/>
    <w:pPr>
      <w:spacing w:after="120"/>
    </w:pPr>
    <w:rPr>
      <w:szCs w:val="24"/>
    </w:rPr>
  </w:style>
  <w:style w:type="paragraph" w:styleId="afa">
    <w:name w:val="List Paragraph"/>
    <w:basedOn w:val="a"/>
    <w:uiPriority w:val="34"/>
    <w:qFormat/>
    <w:rsid w:val="00073C37"/>
    <w:pPr>
      <w:ind w:left="720"/>
      <w:contextualSpacing/>
    </w:pPr>
  </w:style>
  <w:style w:type="character" w:customStyle="1" w:styleId="14">
    <w:name w:val="Стиль1 Знак"/>
    <w:basedOn w:val="10"/>
    <w:link w:val="13"/>
    <w:rsid w:val="00643787"/>
    <w:rPr>
      <w:rFonts w:ascii="Cambria" w:hAnsi="Cambria" w:cs="Times New Roman"/>
      <w:b/>
      <w:bCs/>
      <w:kern w:val="3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1C60-47B8-4183-AB05-B27FBEA2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оплата обучения</vt:lpstr>
    </vt:vector>
  </TitlesOfParts>
  <Company>Krokoz™</Company>
  <LinksUpToDate>false</LinksUpToDate>
  <CharactersWithSpaces>26982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обучения</dc:title>
  <dc:creator>Марина</dc:creator>
  <cp:lastModifiedBy>Исламова</cp:lastModifiedBy>
  <cp:revision>5</cp:revision>
  <cp:lastPrinted>2015-07-16T14:33:00Z</cp:lastPrinted>
  <dcterms:created xsi:type="dcterms:W3CDTF">2015-08-27T12:15:00Z</dcterms:created>
  <dcterms:modified xsi:type="dcterms:W3CDTF">2016-03-22T08:54:00Z</dcterms:modified>
</cp:coreProperties>
</file>